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lang w:val="zh-CN"/>
        </w:rPr>
      </w:pPr>
      <w:r>
        <w:rPr>
          <w:rFonts w:hint="eastAsia"/>
          <w:lang w:val="zh-CN"/>
        </w:rPr>
        <w:t>上外贤达学院崇明校区安防系统改造技术标书</w:t>
      </w:r>
    </w:p>
    <w:p>
      <w:pPr>
        <w:autoSpaceDE w:val="0"/>
        <w:autoSpaceDN w:val="0"/>
        <w:ind w:firstLine="480"/>
        <w:rPr>
          <w:rFonts w:ascii="宋体"/>
          <w:szCs w:val="24"/>
          <w:lang w:val="zh-CN"/>
        </w:rPr>
      </w:pPr>
      <w:r>
        <w:rPr>
          <w:rFonts w:hint="eastAsia" w:ascii="宋体" w:hAnsi="宋体"/>
          <w:szCs w:val="24"/>
          <w:lang w:val="zh-CN"/>
        </w:rPr>
        <w:t>上海外国语大学贤达经济人文学院崇明校区需对现有监控系统进行高清数字改造，同时在部分重点位置新增防盗报警系统，系统建成后与崇明校区现有的视频监控系统互通互联。</w:t>
      </w:r>
    </w:p>
    <w:p>
      <w:pPr>
        <w:autoSpaceDE w:val="0"/>
        <w:autoSpaceDN w:val="0"/>
        <w:ind w:firstLine="480"/>
        <w:rPr>
          <w:rFonts w:ascii="宋体"/>
          <w:szCs w:val="24"/>
          <w:lang w:val="zh-CN"/>
        </w:rPr>
      </w:pPr>
    </w:p>
    <w:p>
      <w:pPr>
        <w:autoSpaceDE w:val="0"/>
        <w:autoSpaceDN w:val="0"/>
        <w:rPr>
          <w:rFonts w:ascii="宋体"/>
          <w:b/>
          <w:szCs w:val="24"/>
          <w:lang w:val="zh-CN"/>
        </w:rPr>
      </w:pPr>
      <w:r>
        <w:rPr>
          <w:rFonts w:hint="eastAsia" w:ascii="宋体" w:hAnsi="宋体"/>
          <w:b/>
          <w:bCs/>
          <w:szCs w:val="24"/>
          <w:lang w:val="zh-CN"/>
        </w:rPr>
        <w:t>一、项目建设内容</w:t>
      </w:r>
    </w:p>
    <w:p>
      <w:pPr>
        <w:numPr>
          <w:ilvl w:val="0"/>
          <w:numId w:val="2"/>
        </w:numPr>
        <w:autoSpaceDE w:val="0"/>
        <w:autoSpaceDN w:val="0"/>
        <w:adjustRightInd w:val="0"/>
        <w:ind w:left="0" w:firstLine="426"/>
        <w:rPr>
          <w:rFonts w:ascii="宋体"/>
          <w:bCs/>
          <w:szCs w:val="24"/>
        </w:rPr>
      </w:pPr>
      <w:r>
        <w:rPr>
          <w:rFonts w:hint="eastAsia" w:ascii="宋体" w:hAnsi="宋体"/>
          <w:bCs/>
          <w:szCs w:val="24"/>
        </w:rPr>
        <w:t>上海外国语大学贤达经济人文学院崇明校区监控系统及报警系统升级改造，更换原有模拟摄像头和老旧的数字摄像头，增加监控覆盖率，并和现有的监控实战平台无缝对接。</w:t>
      </w:r>
    </w:p>
    <w:p>
      <w:pPr>
        <w:numPr>
          <w:ilvl w:val="0"/>
          <w:numId w:val="2"/>
        </w:numPr>
        <w:autoSpaceDE w:val="0"/>
        <w:autoSpaceDN w:val="0"/>
        <w:adjustRightInd w:val="0"/>
        <w:ind w:left="0" w:firstLine="426"/>
        <w:rPr>
          <w:rFonts w:ascii="宋体"/>
          <w:bCs/>
          <w:szCs w:val="24"/>
        </w:rPr>
      </w:pPr>
      <w:r>
        <w:rPr>
          <w:rFonts w:hint="eastAsia" w:ascii="宋体" w:hAnsi="宋体"/>
          <w:bCs/>
          <w:szCs w:val="24"/>
        </w:rPr>
        <w:t>监控点位分布：</w:t>
      </w:r>
    </w:p>
    <w:tbl>
      <w:tblPr>
        <w:tblStyle w:val="21"/>
        <w:tblW w:w="85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704"/>
        <w:gridCol w:w="850"/>
        <w:gridCol w:w="851"/>
        <w:gridCol w:w="850"/>
        <w:gridCol w:w="85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04" w:type="dxa"/>
            <w:vMerge w:val="restart"/>
            <w:vAlign w:val="center"/>
          </w:tcPr>
          <w:p>
            <w:pPr>
              <w:widowControl/>
              <w:spacing w:line="240" w:lineRule="auto"/>
              <w:jc w:val="center"/>
              <w:rPr>
                <w:rFonts w:ascii="宋体" w:cs="宋体"/>
                <w:color w:val="000000"/>
                <w:kern w:val="0"/>
                <w:sz w:val="21"/>
                <w:szCs w:val="21"/>
              </w:rPr>
            </w:pPr>
            <w:r>
              <w:rPr>
                <w:rFonts w:hint="eastAsia" w:ascii="宋体" w:hAnsi="宋体" w:cs="宋体"/>
                <w:color w:val="000000"/>
                <w:kern w:val="0"/>
                <w:sz w:val="21"/>
                <w:szCs w:val="21"/>
              </w:rPr>
              <w:t>序号</w:t>
            </w:r>
          </w:p>
        </w:tc>
        <w:tc>
          <w:tcPr>
            <w:tcW w:w="2704" w:type="dxa"/>
            <w:vMerge w:val="restart"/>
            <w:vAlign w:val="center"/>
          </w:tcPr>
          <w:p>
            <w:pPr>
              <w:widowControl/>
              <w:spacing w:line="240" w:lineRule="auto"/>
              <w:jc w:val="center"/>
              <w:rPr>
                <w:rFonts w:ascii="宋体" w:cs="宋体"/>
                <w:color w:val="000000"/>
                <w:kern w:val="0"/>
                <w:sz w:val="21"/>
                <w:szCs w:val="21"/>
              </w:rPr>
            </w:pPr>
            <w:r>
              <w:rPr>
                <w:rFonts w:hint="eastAsia" w:ascii="宋体" w:hAnsi="宋体" w:cs="宋体"/>
                <w:color w:val="000000"/>
                <w:kern w:val="0"/>
                <w:sz w:val="21"/>
                <w:szCs w:val="21"/>
              </w:rPr>
              <w:t>摄像机安装位置</w:t>
            </w:r>
          </w:p>
        </w:tc>
        <w:tc>
          <w:tcPr>
            <w:tcW w:w="3402" w:type="dxa"/>
            <w:gridSpan w:val="4"/>
            <w:vAlign w:val="center"/>
          </w:tcPr>
          <w:p>
            <w:pPr>
              <w:widowControl/>
              <w:spacing w:line="240" w:lineRule="auto"/>
              <w:jc w:val="center"/>
              <w:rPr>
                <w:rFonts w:ascii="宋体" w:cs="宋体"/>
                <w:color w:val="000000"/>
                <w:kern w:val="0"/>
                <w:sz w:val="21"/>
                <w:szCs w:val="21"/>
              </w:rPr>
            </w:pPr>
            <w:r>
              <w:rPr>
                <w:rFonts w:hint="eastAsia" w:ascii="宋体" w:hAnsi="宋体" w:cs="宋体"/>
                <w:color w:val="000000"/>
                <w:kern w:val="0"/>
                <w:sz w:val="21"/>
                <w:szCs w:val="21"/>
              </w:rPr>
              <w:t>摄像机类型</w:t>
            </w:r>
          </w:p>
        </w:tc>
        <w:tc>
          <w:tcPr>
            <w:tcW w:w="1701" w:type="dxa"/>
            <w:vMerge w:val="restart"/>
            <w:vAlign w:val="center"/>
          </w:tcPr>
          <w:p>
            <w:pPr>
              <w:widowControl/>
              <w:spacing w:line="240" w:lineRule="auto"/>
              <w:jc w:val="center"/>
              <w:rPr>
                <w:rFonts w:ascii="宋体" w:cs="宋体"/>
                <w:color w:val="000000"/>
                <w:kern w:val="0"/>
                <w:sz w:val="21"/>
                <w:szCs w:val="21"/>
              </w:rPr>
            </w:pPr>
            <w:r>
              <w:rPr>
                <w:rFonts w:hint="eastAsia" w:ascii="宋体" w:hAnsi="宋体" w:cs="宋体"/>
                <w:color w:val="000000"/>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04" w:type="dxa"/>
            <w:vMerge w:val="continue"/>
            <w:vAlign w:val="center"/>
          </w:tcPr>
          <w:p>
            <w:pPr>
              <w:widowControl/>
              <w:spacing w:line="240" w:lineRule="auto"/>
              <w:jc w:val="left"/>
              <w:rPr>
                <w:rFonts w:ascii="宋体" w:cs="宋体"/>
                <w:color w:val="000000"/>
                <w:kern w:val="0"/>
                <w:sz w:val="21"/>
                <w:szCs w:val="21"/>
              </w:rPr>
            </w:pPr>
          </w:p>
        </w:tc>
        <w:tc>
          <w:tcPr>
            <w:tcW w:w="2704" w:type="dxa"/>
            <w:vMerge w:val="continue"/>
            <w:vAlign w:val="center"/>
          </w:tcPr>
          <w:p>
            <w:pPr>
              <w:widowControl/>
              <w:spacing w:line="240" w:lineRule="auto"/>
              <w:jc w:val="left"/>
              <w:rPr>
                <w:rFonts w:ascii="宋体" w:cs="宋体"/>
                <w:color w:val="000000"/>
                <w:kern w:val="0"/>
                <w:sz w:val="21"/>
                <w:szCs w:val="21"/>
              </w:rPr>
            </w:pPr>
          </w:p>
        </w:tc>
        <w:tc>
          <w:tcPr>
            <w:tcW w:w="850" w:type="dxa"/>
            <w:vAlign w:val="center"/>
          </w:tcPr>
          <w:p>
            <w:pPr>
              <w:widowControl/>
              <w:spacing w:line="240" w:lineRule="auto"/>
              <w:jc w:val="center"/>
              <w:rPr>
                <w:rFonts w:ascii="宋体" w:cs="宋体"/>
                <w:color w:val="000000"/>
                <w:kern w:val="0"/>
                <w:sz w:val="21"/>
                <w:szCs w:val="21"/>
              </w:rPr>
            </w:pPr>
            <w:r>
              <w:rPr>
                <w:rFonts w:ascii="宋体" w:hAnsi="宋体" w:cs="宋体"/>
                <w:color w:val="000000"/>
                <w:kern w:val="0"/>
                <w:sz w:val="21"/>
                <w:szCs w:val="21"/>
              </w:rPr>
              <w:t>1080P</w:t>
            </w:r>
          </w:p>
          <w:p>
            <w:pPr>
              <w:widowControl/>
              <w:spacing w:line="240" w:lineRule="auto"/>
              <w:jc w:val="center"/>
              <w:rPr>
                <w:rFonts w:ascii="宋体" w:cs="宋体"/>
                <w:color w:val="000000"/>
                <w:kern w:val="0"/>
                <w:sz w:val="21"/>
                <w:szCs w:val="21"/>
              </w:rPr>
            </w:pPr>
            <w:r>
              <w:rPr>
                <w:rFonts w:hint="eastAsia" w:ascii="宋体" w:hAnsi="宋体" w:cs="宋体"/>
                <w:color w:val="000000"/>
                <w:kern w:val="0"/>
                <w:sz w:val="21"/>
                <w:szCs w:val="21"/>
              </w:rPr>
              <w:t>枪机</w:t>
            </w:r>
          </w:p>
        </w:tc>
        <w:tc>
          <w:tcPr>
            <w:tcW w:w="851" w:type="dxa"/>
            <w:vAlign w:val="center"/>
          </w:tcPr>
          <w:p>
            <w:pPr>
              <w:widowControl/>
              <w:spacing w:line="240" w:lineRule="auto"/>
              <w:jc w:val="center"/>
              <w:rPr>
                <w:rFonts w:ascii="宋体" w:cs="宋体"/>
                <w:color w:val="000000"/>
                <w:kern w:val="0"/>
                <w:sz w:val="21"/>
                <w:szCs w:val="21"/>
              </w:rPr>
            </w:pPr>
            <w:r>
              <w:rPr>
                <w:rFonts w:ascii="宋体" w:hAnsi="宋体" w:cs="宋体"/>
                <w:color w:val="000000"/>
                <w:kern w:val="0"/>
                <w:sz w:val="21"/>
                <w:szCs w:val="21"/>
              </w:rPr>
              <w:t>720P</w:t>
            </w:r>
          </w:p>
          <w:p>
            <w:pPr>
              <w:widowControl/>
              <w:spacing w:line="240" w:lineRule="auto"/>
              <w:jc w:val="center"/>
              <w:rPr>
                <w:rFonts w:ascii="宋体" w:cs="宋体"/>
                <w:color w:val="000000"/>
                <w:kern w:val="0"/>
                <w:sz w:val="21"/>
                <w:szCs w:val="21"/>
              </w:rPr>
            </w:pPr>
            <w:r>
              <w:rPr>
                <w:rFonts w:hint="eastAsia" w:ascii="宋体" w:hAnsi="宋体" w:cs="宋体"/>
                <w:color w:val="000000"/>
                <w:kern w:val="0"/>
                <w:sz w:val="21"/>
                <w:szCs w:val="21"/>
              </w:rPr>
              <w:t>枪机</w:t>
            </w:r>
          </w:p>
        </w:tc>
        <w:tc>
          <w:tcPr>
            <w:tcW w:w="850" w:type="dxa"/>
            <w:vAlign w:val="center"/>
          </w:tcPr>
          <w:p>
            <w:pPr>
              <w:widowControl/>
              <w:spacing w:line="240" w:lineRule="auto"/>
              <w:jc w:val="center"/>
              <w:rPr>
                <w:rFonts w:ascii="宋体" w:cs="宋体"/>
                <w:color w:val="000000"/>
                <w:kern w:val="0"/>
                <w:sz w:val="21"/>
                <w:szCs w:val="21"/>
              </w:rPr>
            </w:pPr>
            <w:r>
              <w:rPr>
                <w:rFonts w:ascii="宋体" w:hAnsi="宋体" w:cs="宋体"/>
                <w:color w:val="000000"/>
                <w:kern w:val="0"/>
                <w:sz w:val="21"/>
                <w:szCs w:val="21"/>
              </w:rPr>
              <w:t>720P</w:t>
            </w:r>
          </w:p>
          <w:p>
            <w:pPr>
              <w:widowControl/>
              <w:spacing w:line="240" w:lineRule="auto"/>
              <w:jc w:val="center"/>
              <w:rPr>
                <w:rFonts w:ascii="宋体" w:cs="宋体"/>
                <w:color w:val="000000"/>
                <w:kern w:val="0"/>
                <w:sz w:val="21"/>
                <w:szCs w:val="21"/>
              </w:rPr>
            </w:pPr>
            <w:r>
              <w:rPr>
                <w:rFonts w:hint="eastAsia" w:ascii="宋体" w:hAnsi="宋体" w:cs="宋体"/>
                <w:color w:val="000000"/>
                <w:kern w:val="0"/>
                <w:sz w:val="21"/>
                <w:szCs w:val="21"/>
              </w:rPr>
              <w:t>半球</w:t>
            </w:r>
          </w:p>
        </w:tc>
        <w:tc>
          <w:tcPr>
            <w:tcW w:w="851" w:type="dxa"/>
            <w:vAlign w:val="center"/>
          </w:tcPr>
          <w:p>
            <w:pPr>
              <w:widowControl/>
              <w:spacing w:line="240" w:lineRule="auto"/>
              <w:jc w:val="center"/>
              <w:rPr>
                <w:rFonts w:ascii="宋体" w:cs="宋体"/>
                <w:color w:val="000000"/>
                <w:kern w:val="0"/>
                <w:sz w:val="21"/>
                <w:szCs w:val="21"/>
              </w:rPr>
            </w:pPr>
            <w:r>
              <w:rPr>
                <w:rFonts w:ascii="宋体" w:hAnsi="宋体" w:cs="宋体"/>
                <w:color w:val="000000"/>
                <w:kern w:val="0"/>
                <w:sz w:val="21"/>
                <w:szCs w:val="21"/>
              </w:rPr>
              <w:t>1080P</w:t>
            </w:r>
          </w:p>
          <w:p>
            <w:pPr>
              <w:widowControl/>
              <w:spacing w:line="240" w:lineRule="auto"/>
              <w:jc w:val="center"/>
              <w:rPr>
                <w:rFonts w:ascii="宋体" w:cs="宋体"/>
                <w:color w:val="000000"/>
                <w:kern w:val="0"/>
                <w:sz w:val="21"/>
                <w:szCs w:val="21"/>
              </w:rPr>
            </w:pPr>
            <w:r>
              <w:rPr>
                <w:rFonts w:hint="eastAsia" w:ascii="宋体" w:hAnsi="宋体" w:cs="宋体"/>
                <w:color w:val="000000"/>
                <w:kern w:val="0"/>
                <w:sz w:val="21"/>
                <w:szCs w:val="21"/>
              </w:rPr>
              <w:t>球机</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1</w:t>
            </w:r>
          </w:p>
        </w:tc>
        <w:tc>
          <w:tcPr>
            <w:tcW w:w="2704" w:type="dxa"/>
            <w:vAlign w:val="center"/>
          </w:tcPr>
          <w:p>
            <w:pPr>
              <w:widowControl/>
              <w:spacing w:line="240" w:lineRule="auto"/>
              <w:jc w:val="left"/>
              <w:rPr>
                <w:rFonts w:ascii="宋体" w:cs="宋体"/>
                <w:color w:val="000000"/>
                <w:kern w:val="0"/>
                <w:sz w:val="21"/>
                <w:szCs w:val="21"/>
              </w:rPr>
            </w:pPr>
            <w:r>
              <w:rPr>
                <w:rFonts w:hint="eastAsia" w:ascii="宋体" w:hAnsi="宋体" w:cs="宋体"/>
                <w:color w:val="000000"/>
                <w:kern w:val="0"/>
                <w:sz w:val="21"/>
                <w:szCs w:val="21"/>
              </w:rPr>
              <w:t>南大门</w:t>
            </w:r>
          </w:p>
        </w:tc>
        <w:tc>
          <w:tcPr>
            <w:tcW w:w="850"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2</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restart"/>
            <w:vAlign w:val="center"/>
          </w:tcPr>
          <w:p>
            <w:pPr>
              <w:widowControl/>
              <w:spacing w:line="240" w:lineRule="auto"/>
              <w:jc w:val="center"/>
              <w:rPr>
                <w:rFonts w:ascii="宋体" w:cs="宋体"/>
                <w:color w:val="000000"/>
                <w:kern w:val="0"/>
                <w:sz w:val="21"/>
                <w:szCs w:val="21"/>
              </w:rPr>
            </w:pPr>
            <w:r>
              <w:rPr>
                <w:rFonts w:hint="eastAsia" w:ascii="宋体" w:hAnsi="宋体" w:cs="宋体"/>
                <w:color w:val="000000"/>
                <w:kern w:val="0"/>
                <w:sz w:val="21"/>
                <w:szCs w:val="21"/>
              </w:rPr>
              <w:t>更换</w:t>
            </w:r>
            <w:r>
              <w:rPr>
                <w:rFonts w:ascii="宋体" w:cs="宋体"/>
                <w:color w:val="000000"/>
                <w:kern w:val="0"/>
                <w:sz w:val="21"/>
                <w:szCs w:val="21"/>
              </w:rPr>
              <w:br w:type="textWrapping"/>
            </w:r>
            <w:r>
              <w:rPr>
                <w:rFonts w:ascii="宋体" w:hAnsi="宋体" w:cs="宋体"/>
                <w:color w:val="000000"/>
                <w:kern w:val="0"/>
                <w:sz w:val="21"/>
                <w:szCs w:val="21"/>
              </w:rPr>
              <w:t>79</w:t>
            </w:r>
            <w:r>
              <w:rPr>
                <w:rFonts w:hint="eastAsia" w:ascii="宋体" w:hAnsi="宋体" w:cs="宋体"/>
                <w:color w:val="000000"/>
                <w:kern w:val="0"/>
                <w:sz w:val="21"/>
                <w:szCs w:val="21"/>
              </w:rPr>
              <w:t>台模拟</w:t>
            </w:r>
            <w:r>
              <w:rPr>
                <w:rFonts w:ascii="宋体" w:cs="宋体"/>
                <w:color w:val="000000"/>
                <w:kern w:val="0"/>
                <w:sz w:val="21"/>
                <w:szCs w:val="21"/>
              </w:rPr>
              <w:br w:type="textWrapping"/>
            </w:r>
            <w:r>
              <w:rPr>
                <w:rFonts w:ascii="宋体" w:hAnsi="宋体" w:cs="宋体"/>
                <w:color w:val="000000"/>
                <w:kern w:val="0"/>
                <w:sz w:val="21"/>
                <w:szCs w:val="21"/>
              </w:rPr>
              <w:t>21</w:t>
            </w:r>
            <w:r>
              <w:rPr>
                <w:rFonts w:hint="eastAsia" w:ascii="宋体" w:hAnsi="宋体" w:cs="宋体"/>
                <w:color w:val="000000"/>
                <w:kern w:val="0"/>
                <w:sz w:val="21"/>
                <w:szCs w:val="21"/>
              </w:rPr>
              <w:t>台数字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2</w:t>
            </w:r>
          </w:p>
        </w:tc>
        <w:tc>
          <w:tcPr>
            <w:tcW w:w="2704" w:type="dxa"/>
            <w:vAlign w:val="center"/>
          </w:tcPr>
          <w:p>
            <w:pPr>
              <w:widowControl/>
              <w:spacing w:line="240" w:lineRule="auto"/>
              <w:jc w:val="left"/>
              <w:rPr>
                <w:rFonts w:ascii="宋体" w:cs="宋体"/>
                <w:color w:val="000000"/>
                <w:kern w:val="0"/>
                <w:sz w:val="21"/>
                <w:szCs w:val="21"/>
              </w:rPr>
            </w:pPr>
            <w:r>
              <w:rPr>
                <w:rFonts w:hint="eastAsia" w:ascii="宋体" w:hAnsi="宋体" w:cs="宋体"/>
                <w:color w:val="000000"/>
                <w:kern w:val="0"/>
                <w:sz w:val="21"/>
                <w:szCs w:val="21"/>
              </w:rPr>
              <w:t>宿舍区</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4</w:t>
            </w:r>
          </w:p>
        </w:tc>
        <w:tc>
          <w:tcPr>
            <w:tcW w:w="850"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13</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3</w:t>
            </w:r>
          </w:p>
        </w:tc>
        <w:tc>
          <w:tcPr>
            <w:tcW w:w="2704" w:type="dxa"/>
            <w:vAlign w:val="center"/>
          </w:tcPr>
          <w:p>
            <w:pPr>
              <w:widowControl/>
              <w:spacing w:line="240" w:lineRule="auto"/>
              <w:jc w:val="left"/>
              <w:rPr>
                <w:rFonts w:ascii="宋体" w:cs="宋体"/>
                <w:color w:val="000000"/>
                <w:kern w:val="0"/>
                <w:sz w:val="21"/>
                <w:szCs w:val="21"/>
              </w:rPr>
            </w:pPr>
            <w:r>
              <w:rPr>
                <w:rFonts w:hint="eastAsia" w:ascii="宋体" w:hAnsi="宋体" w:cs="宋体"/>
                <w:color w:val="000000"/>
                <w:kern w:val="0"/>
                <w:sz w:val="21"/>
                <w:szCs w:val="21"/>
              </w:rPr>
              <w:t>小吃街</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16</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4</w:t>
            </w:r>
          </w:p>
        </w:tc>
        <w:tc>
          <w:tcPr>
            <w:tcW w:w="2704" w:type="dxa"/>
            <w:vAlign w:val="center"/>
          </w:tcPr>
          <w:p>
            <w:pPr>
              <w:widowControl/>
              <w:spacing w:line="240" w:lineRule="auto"/>
              <w:jc w:val="left"/>
              <w:rPr>
                <w:rFonts w:ascii="宋体" w:cs="宋体"/>
                <w:color w:val="000000"/>
                <w:kern w:val="0"/>
                <w:sz w:val="21"/>
                <w:szCs w:val="21"/>
              </w:rPr>
            </w:pPr>
            <w:r>
              <w:rPr>
                <w:rFonts w:hint="eastAsia" w:ascii="宋体" w:hAnsi="宋体" w:cs="宋体"/>
                <w:color w:val="000000"/>
                <w:kern w:val="0"/>
                <w:sz w:val="21"/>
                <w:szCs w:val="21"/>
              </w:rPr>
              <w:t>食堂</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5</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5</w:t>
            </w:r>
          </w:p>
        </w:tc>
        <w:tc>
          <w:tcPr>
            <w:tcW w:w="2704" w:type="dxa"/>
            <w:vAlign w:val="center"/>
          </w:tcPr>
          <w:p>
            <w:pPr>
              <w:widowControl/>
              <w:spacing w:line="240" w:lineRule="auto"/>
              <w:jc w:val="left"/>
              <w:rPr>
                <w:rFonts w:ascii="宋体" w:cs="宋体"/>
                <w:color w:val="000000"/>
                <w:kern w:val="0"/>
                <w:sz w:val="21"/>
                <w:szCs w:val="21"/>
              </w:rPr>
            </w:pPr>
            <w:r>
              <w:rPr>
                <w:rFonts w:hint="eastAsia" w:ascii="宋体" w:hAnsi="宋体" w:cs="宋体"/>
                <w:color w:val="000000"/>
                <w:kern w:val="0"/>
                <w:sz w:val="21"/>
                <w:szCs w:val="21"/>
              </w:rPr>
              <w:t>体育馆</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8</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6</w:t>
            </w:r>
          </w:p>
        </w:tc>
        <w:tc>
          <w:tcPr>
            <w:tcW w:w="2704" w:type="dxa"/>
            <w:vAlign w:val="center"/>
          </w:tcPr>
          <w:p>
            <w:pPr>
              <w:widowControl/>
              <w:spacing w:line="240" w:lineRule="auto"/>
              <w:jc w:val="left"/>
              <w:rPr>
                <w:rFonts w:ascii="宋体" w:cs="宋体"/>
                <w:color w:val="000000"/>
                <w:kern w:val="0"/>
                <w:sz w:val="21"/>
                <w:szCs w:val="21"/>
              </w:rPr>
            </w:pPr>
            <w:r>
              <w:rPr>
                <w:rFonts w:ascii="宋体" w:hAnsi="宋体" w:cs="宋体"/>
                <w:color w:val="000000"/>
                <w:kern w:val="0"/>
                <w:sz w:val="21"/>
                <w:szCs w:val="21"/>
              </w:rPr>
              <w:t>3</w:t>
            </w:r>
            <w:r>
              <w:rPr>
                <w:rFonts w:hint="eastAsia" w:ascii="宋体" w:hAnsi="宋体" w:cs="宋体"/>
                <w:color w:val="000000"/>
                <w:kern w:val="0"/>
                <w:sz w:val="21"/>
                <w:szCs w:val="21"/>
              </w:rPr>
              <w:t>号楼周边</w:t>
            </w:r>
          </w:p>
        </w:tc>
        <w:tc>
          <w:tcPr>
            <w:tcW w:w="850"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3</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7</w:t>
            </w:r>
          </w:p>
        </w:tc>
        <w:tc>
          <w:tcPr>
            <w:tcW w:w="2704" w:type="dxa"/>
            <w:vAlign w:val="center"/>
          </w:tcPr>
          <w:p>
            <w:pPr>
              <w:widowControl/>
              <w:spacing w:line="240" w:lineRule="auto"/>
              <w:jc w:val="left"/>
              <w:rPr>
                <w:rFonts w:ascii="宋体" w:cs="宋体"/>
                <w:color w:val="000000"/>
                <w:kern w:val="0"/>
                <w:sz w:val="21"/>
                <w:szCs w:val="21"/>
              </w:rPr>
            </w:pPr>
            <w:r>
              <w:rPr>
                <w:rFonts w:ascii="宋体" w:hAnsi="宋体" w:cs="宋体"/>
                <w:color w:val="000000"/>
                <w:kern w:val="0"/>
                <w:sz w:val="21"/>
                <w:szCs w:val="21"/>
              </w:rPr>
              <w:t>4</w:t>
            </w:r>
            <w:r>
              <w:rPr>
                <w:rFonts w:hint="eastAsia" w:ascii="宋体" w:hAnsi="宋体" w:cs="宋体"/>
                <w:color w:val="000000"/>
                <w:kern w:val="0"/>
                <w:sz w:val="21"/>
                <w:szCs w:val="21"/>
              </w:rPr>
              <w:t>号楼</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11</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8</w:t>
            </w:r>
          </w:p>
        </w:tc>
        <w:tc>
          <w:tcPr>
            <w:tcW w:w="2704" w:type="dxa"/>
            <w:vAlign w:val="center"/>
          </w:tcPr>
          <w:p>
            <w:pPr>
              <w:widowControl/>
              <w:spacing w:line="240" w:lineRule="auto"/>
              <w:jc w:val="left"/>
              <w:rPr>
                <w:rFonts w:ascii="宋体" w:cs="宋体"/>
                <w:color w:val="000000"/>
                <w:kern w:val="0"/>
                <w:sz w:val="21"/>
                <w:szCs w:val="21"/>
              </w:rPr>
            </w:pPr>
            <w:r>
              <w:rPr>
                <w:rFonts w:ascii="宋体" w:hAnsi="宋体" w:cs="宋体"/>
                <w:color w:val="000000"/>
                <w:kern w:val="0"/>
                <w:sz w:val="21"/>
                <w:szCs w:val="21"/>
              </w:rPr>
              <w:t>5</w:t>
            </w:r>
            <w:r>
              <w:rPr>
                <w:rFonts w:hint="eastAsia" w:ascii="宋体" w:hAnsi="宋体" w:cs="宋体"/>
                <w:color w:val="000000"/>
                <w:kern w:val="0"/>
                <w:sz w:val="21"/>
                <w:szCs w:val="21"/>
              </w:rPr>
              <w:t>号楼</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8</w:t>
            </w:r>
          </w:p>
        </w:tc>
        <w:tc>
          <w:tcPr>
            <w:tcW w:w="850"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3</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9</w:t>
            </w:r>
          </w:p>
        </w:tc>
        <w:tc>
          <w:tcPr>
            <w:tcW w:w="2704" w:type="dxa"/>
            <w:vAlign w:val="center"/>
          </w:tcPr>
          <w:p>
            <w:pPr>
              <w:widowControl/>
              <w:spacing w:line="240" w:lineRule="auto"/>
              <w:jc w:val="left"/>
              <w:rPr>
                <w:rFonts w:ascii="宋体" w:cs="宋体"/>
                <w:color w:val="000000"/>
                <w:kern w:val="0"/>
                <w:sz w:val="21"/>
                <w:szCs w:val="21"/>
              </w:rPr>
            </w:pPr>
            <w:r>
              <w:rPr>
                <w:rFonts w:hint="eastAsia" w:ascii="宋体" w:hAnsi="宋体" w:cs="宋体"/>
                <w:color w:val="000000"/>
                <w:kern w:val="0"/>
                <w:sz w:val="21"/>
                <w:szCs w:val="21"/>
              </w:rPr>
              <w:t>保密室</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0"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2</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10</w:t>
            </w:r>
          </w:p>
        </w:tc>
        <w:tc>
          <w:tcPr>
            <w:tcW w:w="2704" w:type="dxa"/>
            <w:vAlign w:val="center"/>
          </w:tcPr>
          <w:p>
            <w:pPr>
              <w:widowControl/>
              <w:spacing w:line="240" w:lineRule="auto"/>
              <w:jc w:val="left"/>
              <w:rPr>
                <w:rFonts w:ascii="宋体" w:cs="宋体"/>
                <w:color w:val="000000"/>
                <w:kern w:val="0"/>
                <w:sz w:val="21"/>
                <w:szCs w:val="21"/>
              </w:rPr>
            </w:pPr>
            <w:r>
              <w:rPr>
                <w:rFonts w:hint="eastAsia" w:ascii="宋体" w:hAnsi="宋体" w:cs="宋体"/>
                <w:color w:val="000000"/>
                <w:kern w:val="0"/>
                <w:sz w:val="21"/>
                <w:szCs w:val="21"/>
              </w:rPr>
              <w:t>制高点球机</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4</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11</w:t>
            </w:r>
          </w:p>
        </w:tc>
        <w:tc>
          <w:tcPr>
            <w:tcW w:w="2704" w:type="dxa"/>
            <w:vAlign w:val="center"/>
          </w:tcPr>
          <w:p>
            <w:pPr>
              <w:widowControl/>
              <w:spacing w:line="240" w:lineRule="auto"/>
              <w:jc w:val="left"/>
              <w:rPr>
                <w:rFonts w:ascii="宋体" w:cs="宋体"/>
                <w:color w:val="000000"/>
                <w:kern w:val="0"/>
                <w:sz w:val="21"/>
                <w:szCs w:val="21"/>
              </w:rPr>
            </w:pPr>
            <w:r>
              <w:rPr>
                <w:rFonts w:hint="eastAsia" w:ascii="宋体" w:hAnsi="宋体" w:cs="宋体"/>
                <w:color w:val="000000"/>
                <w:kern w:val="0"/>
                <w:sz w:val="21"/>
                <w:szCs w:val="21"/>
              </w:rPr>
              <w:t>更换原有皓维摄像机</w:t>
            </w:r>
          </w:p>
        </w:tc>
        <w:tc>
          <w:tcPr>
            <w:tcW w:w="850"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21</w:t>
            </w:r>
          </w:p>
        </w:tc>
        <w:tc>
          <w:tcPr>
            <w:tcW w:w="851" w:type="dxa"/>
            <w:vAlign w:val="center"/>
          </w:tcPr>
          <w:p>
            <w:pPr>
              <w:widowControl/>
              <w:spacing w:line="240" w:lineRule="auto"/>
              <w:jc w:val="center"/>
              <w:rPr>
                <w:rFonts w:ascii="Calibri" w:hAnsi="Calibri" w:cs="宋体"/>
                <w:color w:val="000000"/>
                <w:kern w:val="0"/>
                <w:sz w:val="21"/>
                <w:szCs w:val="21"/>
              </w:rPr>
            </w:pP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12</w:t>
            </w:r>
          </w:p>
        </w:tc>
        <w:tc>
          <w:tcPr>
            <w:tcW w:w="2704" w:type="dxa"/>
            <w:vAlign w:val="center"/>
          </w:tcPr>
          <w:p>
            <w:pPr>
              <w:widowControl/>
              <w:spacing w:line="240" w:lineRule="auto"/>
              <w:jc w:val="left"/>
              <w:rPr>
                <w:rFonts w:ascii="宋体" w:cs="宋体"/>
                <w:color w:val="000000"/>
                <w:kern w:val="0"/>
                <w:sz w:val="21"/>
                <w:szCs w:val="21"/>
              </w:rPr>
            </w:pPr>
            <w:r>
              <w:rPr>
                <w:rFonts w:hint="eastAsia" w:ascii="宋体" w:hAnsi="宋体" w:cs="宋体"/>
                <w:color w:val="000000"/>
                <w:kern w:val="0"/>
                <w:sz w:val="21"/>
                <w:szCs w:val="21"/>
              </w:rPr>
              <w:t>宿舍区地下室</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16</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restart"/>
            <w:vAlign w:val="center"/>
          </w:tcPr>
          <w:p>
            <w:pPr>
              <w:widowControl/>
              <w:spacing w:line="240" w:lineRule="auto"/>
              <w:jc w:val="center"/>
              <w:rPr>
                <w:rFonts w:ascii="宋体" w:cs="宋体"/>
                <w:color w:val="000000"/>
                <w:kern w:val="0"/>
                <w:sz w:val="21"/>
                <w:szCs w:val="21"/>
              </w:rPr>
            </w:pPr>
            <w:r>
              <w:rPr>
                <w:rFonts w:hint="eastAsia" w:ascii="宋体" w:hAnsi="宋体" w:cs="宋体"/>
                <w:color w:val="000000"/>
                <w:kern w:val="0"/>
                <w:sz w:val="21"/>
                <w:szCs w:val="21"/>
              </w:rPr>
              <w:t>新增</w:t>
            </w:r>
            <w:r>
              <w:rPr>
                <w:rFonts w:ascii="宋体" w:cs="宋体"/>
                <w:color w:val="000000"/>
                <w:kern w:val="0"/>
                <w:sz w:val="21"/>
                <w:szCs w:val="21"/>
              </w:rPr>
              <w:br w:type="textWrapping"/>
            </w:r>
            <w:r>
              <w:rPr>
                <w:rFonts w:ascii="宋体" w:hAnsi="宋体" w:cs="宋体"/>
                <w:color w:val="000000"/>
                <w:kern w:val="0"/>
                <w:sz w:val="21"/>
                <w:szCs w:val="21"/>
              </w:rPr>
              <w:t>86</w:t>
            </w:r>
            <w:r>
              <w:rPr>
                <w:rFonts w:hint="eastAsia" w:ascii="宋体" w:hAnsi="宋体" w:cs="宋体"/>
                <w:color w:val="000000"/>
                <w:kern w:val="0"/>
                <w:sz w:val="21"/>
                <w:szCs w:val="21"/>
              </w:rPr>
              <w:t>台高清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13</w:t>
            </w:r>
          </w:p>
        </w:tc>
        <w:tc>
          <w:tcPr>
            <w:tcW w:w="2704" w:type="dxa"/>
            <w:vAlign w:val="center"/>
          </w:tcPr>
          <w:p>
            <w:pPr>
              <w:widowControl/>
              <w:spacing w:line="240" w:lineRule="auto"/>
              <w:jc w:val="left"/>
              <w:rPr>
                <w:rFonts w:ascii="宋体" w:cs="宋体"/>
                <w:color w:val="000000"/>
                <w:kern w:val="0"/>
                <w:sz w:val="21"/>
                <w:szCs w:val="21"/>
              </w:rPr>
            </w:pPr>
            <w:r>
              <w:rPr>
                <w:rFonts w:hint="eastAsia" w:ascii="宋体" w:hAnsi="宋体" w:cs="宋体"/>
                <w:color w:val="000000"/>
                <w:kern w:val="0"/>
                <w:sz w:val="21"/>
                <w:szCs w:val="21"/>
              </w:rPr>
              <w:t>体育馆</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12</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14</w:t>
            </w:r>
          </w:p>
        </w:tc>
        <w:tc>
          <w:tcPr>
            <w:tcW w:w="2704" w:type="dxa"/>
            <w:vAlign w:val="center"/>
          </w:tcPr>
          <w:p>
            <w:pPr>
              <w:widowControl/>
              <w:spacing w:line="240" w:lineRule="auto"/>
              <w:jc w:val="left"/>
              <w:rPr>
                <w:rFonts w:ascii="宋体" w:cs="宋体"/>
                <w:color w:val="000000"/>
                <w:kern w:val="0"/>
                <w:sz w:val="21"/>
                <w:szCs w:val="21"/>
              </w:rPr>
            </w:pPr>
            <w:r>
              <w:rPr>
                <w:rFonts w:ascii="宋体" w:hAnsi="宋体" w:cs="宋体"/>
                <w:color w:val="000000"/>
                <w:kern w:val="0"/>
                <w:sz w:val="21"/>
                <w:szCs w:val="21"/>
              </w:rPr>
              <w:t>4#</w:t>
            </w:r>
            <w:r>
              <w:rPr>
                <w:rFonts w:hint="eastAsia" w:ascii="宋体" w:hAnsi="宋体" w:cs="宋体"/>
                <w:color w:val="000000"/>
                <w:kern w:val="0"/>
                <w:sz w:val="21"/>
                <w:szCs w:val="21"/>
              </w:rPr>
              <w:t>楼一层出入口及走道</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6</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15</w:t>
            </w:r>
          </w:p>
        </w:tc>
        <w:tc>
          <w:tcPr>
            <w:tcW w:w="2704" w:type="dxa"/>
            <w:vAlign w:val="center"/>
          </w:tcPr>
          <w:p>
            <w:pPr>
              <w:widowControl/>
              <w:spacing w:line="240" w:lineRule="auto"/>
              <w:jc w:val="left"/>
              <w:rPr>
                <w:rFonts w:ascii="宋体" w:cs="宋体"/>
                <w:color w:val="000000"/>
                <w:kern w:val="0"/>
                <w:sz w:val="21"/>
                <w:szCs w:val="21"/>
              </w:rPr>
            </w:pPr>
            <w:r>
              <w:rPr>
                <w:rFonts w:ascii="宋体" w:hAnsi="宋体" w:cs="宋体"/>
                <w:color w:val="000000"/>
                <w:kern w:val="0"/>
                <w:sz w:val="21"/>
                <w:szCs w:val="21"/>
              </w:rPr>
              <w:t>4#</w:t>
            </w:r>
            <w:r>
              <w:rPr>
                <w:rFonts w:hint="eastAsia" w:ascii="宋体" w:hAnsi="宋体" w:cs="宋体"/>
                <w:color w:val="000000"/>
                <w:kern w:val="0"/>
                <w:sz w:val="21"/>
                <w:szCs w:val="21"/>
              </w:rPr>
              <w:t>楼二层走道</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3</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16</w:t>
            </w:r>
          </w:p>
        </w:tc>
        <w:tc>
          <w:tcPr>
            <w:tcW w:w="2704" w:type="dxa"/>
            <w:vAlign w:val="center"/>
          </w:tcPr>
          <w:p>
            <w:pPr>
              <w:widowControl/>
              <w:spacing w:line="240" w:lineRule="auto"/>
              <w:jc w:val="left"/>
              <w:rPr>
                <w:rFonts w:ascii="宋体" w:cs="宋体"/>
                <w:color w:val="000000"/>
                <w:kern w:val="0"/>
                <w:sz w:val="21"/>
                <w:szCs w:val="21"/>
              </w:rPr>
            </w:pPr>
            <w:r>
              <w:rPr>
                <w:rFonts w:ascii="宋体" w:hAnsi="宋体" w:cs="宋体"/>
                <w:color w:val="000000"/>
                <w:kern w:val="0"/>
                <w:sz w:val="21"/>
                <w:szCs w:val="21"/>
              </w:rPr>
              <w:t>4#</w:t>
            </w:r>
            <w:r>
              <w:rPr>
                <w:rFonts w:hint="eastAsia" w:ascii="宋体" w:hAnsi="宋体" w:cs="宋体"/>
                <w:color w:val="000000"/>
                <w:kern w:val="0"/>
                <w:sz w:val="21"/>
                <w:szCs w:val="21"/>
              </w:rPr>
              <w:t>楼三层走道</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3</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17</w:t>
            </w:r>
          </w:p>
        </w:tc>
        <w:tc>
          <w:tcPr>
            <w:tcW w:w="2704" w:type="dxa"/>
            <w:vAlign w:val="center"/>
          </w:tcPr>
          <w:p>
            <w:pPr>
              <w:widowControl/>
              <w:spacing w:line="240" w:lineRule="auto"/>
              <w:jc w:val="left"/>
              <w:rPr>
                <w:rFonts w:ascii="宋体" w:cs="宋体"/>
                <w:color w:val="000000"/>
                <w:kern w:val="0"/>
                <w:sz w:val="21"/>
                <w:szCs w:val="21"/>
              </w:rPr>
            </w:pPr>
            <w:r>
              <w:rPr>
                <w:rFonts w:ascii="宋体" w:hAnsi="宋体" w:cs="宋体"/>
                <w:color w:val="000000"/>
                <w:kern w:val="0"/>
                <w:sz w:val="21"/>
                <w:szCs w:val="21"/>
              </w:rPr>
              <w:t>4#</w:t>
            </w:r>
            <w:r>
              <w:rPr>
                <w:rFonts w:hint="eastAsia" w:ascii="宋体" w:hAnsi="宋体" w:cs="宋体"/>
                <w:color w:val="000000"/>
                <w:kern w:val="0"/>
                <w:sz w:val="21"/>
                <w:szCs w:val="21"/>
              </w:rPr>
              <w:t>楼五层走道</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3</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18</w:t>
            </w:r>
          </w:p>
        </w:tc>
        <w:tc>
          <w:tcPr>
            <w:tcW w:w="2704" w:type="dxa"/>
            <w:vAlign w:val="center"/>
          </w:tcPr>
          <w:p>
            <w:pPr>
              <w:widowControl/>
              <w:spacing w:line="240" w:lineRule="auto"/>
              <w:jc w:val="left"/>
              <w:rPr>
                <w:rFonts w:ascii="宋体" w:cs="宋体"/>
                <w:color w:val="000000"/>
                <w:kern w:val="0"/>
                <w:sz w:val="21"/>
                <w:szCs w:val="21"/>
              </w:rPr>
            </w:pPr>
            <w:r>
              <w:rPr>
                <w:rFonts w:ascii="宋体" w:hAnsi="宋体" w:cs="宋体"/>
                <w:color w:val="000000"/>
                <w:kern w:val="0"/>
                <w:sz w:val="21"/>
                <w:szCs w:val="21"/>
              </w:rPr>
              <w:t>5#</w:t>
            </w:r>
            <w:r>
              <w:rPr>
                <w:rFonts w:hint="eastAsia" w:ascii="宋体" w:hAnsi="宋体" w:cs="宋体"/>
                <w:color w:val="000000"/>
                <w:kern w:val="0"/>
                <w:sz w:val="21"/>
                <w:szCs w:val="21"/>
              </w:rPr>
              <w:t>楼一层出入口及走道</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4</w:t>
            </w:r>
          </w:p>
        </w:tc>
        <w:tc>
          <w:tcPr>
            <w:tcW w:w="850"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2</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19</w:t>
            </w:r>
          </w:p>
        </w:tc>
        <w:tc>
          <w:tcPr>
            <w:tcW w:w="2704" w:type="dxa"/>
            <w:vAlign w:val="center"/>
          </w:tcPr>
          <w:p>
            <w:pPr>
              <w:widowControl/>
              <w:spacing w:line="240" w:lineRule="auto"/>
              <w:jc w:val="left"/>
              <w:rPr>
                <w:rFonts w:ascii="宋体" w:cs="宋体"/>
                <w:color w:val="000000"/>
                <w:kern w:val="0"/>
                <w:sz w:val="21"/>
                <w:szCs w:val="21"/>
              </w:rPr>
            </w:pPr>
            <w:r>
              <w:rPr>
                <w:rFonts w:ascii="宋体" w:hAnsi="宋体" w:cs="宋体"/>
                <w:color w:val="000000"/>
                <w:kern w:val="0"/>
                <w:sz w:val="21"/>
                <w:szCs w:val="21"/>
              </w:rPr>
              <w:t>5#</w:t>
            </w:r>
            <w:r>
              <w:rPr>
                <w:rFonts w:hint="eastAsia" w:ascii="宋体" w:hAnsi="宋体" w:cs="宋体"/>
                <w:color w:val="000000"/>
                <w:kern w:val="0"/>
                <w:sz w:val="21"/>
                <w:szCs w:val="21"/>
              </w:rPr>
              <w:t>楼二层走道</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0"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5</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20</w:t>
            </w:r>
          </w:p>
        </w:tc>
        <w:tc>
          <w:tcPr>
            <w:tcW w:w="2704" w:type="dxa"/>
            <w:vAlign w:val="center"/>
          </w:tcPr>
          <w:p>
            <w:pPr>
              <w:widowControl/>
              <w:spacing w:line="240" w:lineRule="auto"/>
              <w:jc w:val="left"/>
              <w:rPr>
                <w:rFonts w:ascii="宋体" w:cs="宋体"/>
                <w:color w:val="000000"/>
                <w:kern w:val="0"/>
                <w:sz w:val="21"/>
                <w:szCs w:val="21"/>
              </w:rPr>
            </w:pPr>
            <w:r>
              <w:rPr>
                <w:rFonts w:ascii="宋体" w:hAnsi="宋体" w:cs="宋体"/>
                <w:color w:val="000000"/>
                <w:kern w:val="0"/>
                <w:sz w:val="21"/>
                <w:szCs w:val="21"/>
              </w:rPr>
              <w:t>5#</w:t>
            </w:r>
            <w:r>
              <w:rPr>
                <w:rFonts w:hint="eastAsia" w:ascii="宋体" w:hAnsi="宋体" w:cs="宋体"/>
                <w:color w:val="000000"/>
                <w:kern w:val="0"/>
                <w:sz w:val="21"/>
                <w:szCs w:val="21"/>
              </w:rPr>
              <w:t>楼三层走道</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0"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6</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21</w:t>
            </w:r>
          </w:p>
        </w:tc>
        <w:tc>
          <w:tcPr>
            <w:tcW w:w="2704" w:type="dxa"/>
            <w:vAlign w:val="center"/>
          </w:tcPr>
          <w:p>
            <w:pPr>
              <w:widowControl/>
              <w:spacing w:line="240" w:lineRule="auto"/>
              <w:jc w:val="left"/>
              <w:rPr>
                <w:rFonts w:ascii="宋体" w:cs="宋体"/>
                <w:color w:val="000000"/>
                <w:kern w:val="0"/>
                <w:sz w:val="21"/>
                <w:szCs w:val="21"/>
              </w:rPr>
            </w:pPr>
            <w:r>
              <w:rPr>
                <w:rFonts w:ascii="宋体" w:hAnsi="宋体" w:cs="宋体"/>
                <w:color w:val="000000"/>
                <w:kern w:val="0"/>
                <w:sz w:val="21"/>
                <w:szCs w:val="21"/>
              </w:rPr>
              <w:t>5#</w:t>
            </w:r>
            <w:r>
              <w:rPr>
                <w:rFonts w:hint="eastAsia" w:ascii="宋体" w:hAnsi="宋体" w:cs="宋体"/>
                <w:color w:val="000000"/>
                <w:kern w:val="0"/>
                <w:sz w:val="21"/>
                <w:szCs w:val="21"/>
              </w:rPr>
              <w:t>楼五层走道</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0"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6</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22</w:t>
            </w:r>
          </w:p>
        </w:tc>
        <w:tc>
          <w:tcPr>
            <w:tcW w:w="2704" w:type="dxa"/>
            <w:vAlign w:val="center"/>
          </w:tcPr>
          <w:p>
            <w:pPr>
              <w:widowControl/>
              <w:spacing w:line="240" w:lineRule="auto"/>
              <w:jc w:val="left"/>
              <w:rPr>
                <w:rFonts w:ascii="宋体" w:cs="宋体"/>
                <w:color w:val="000000"/>
                <w:kern w:val="0"/>
                <w:sz w:val="21"/>
                <w:szCs w:val="21"/>
              </w:rPr>
            </w:pPr>
            <w:r>
              <w:rPr>
                <w:rFonts w:ascii="宋体" w:hAnsi="宋体" w:cs="宋体"/>
                <w:color w:val="000000"/>
                <w:kern w:val="0"/>
                <w:sz w:val="21"/>
                <w:szCs w:val="21"/>
              </w:rPr>
              <w:t>5#</w:t>
            </w:r>
            <w:r>
              <w:rPr>
                <w:rFonts w:hint="eastAsia" w:ascii="宋体" w:hAnsi="宋体" w:cs="宋体"/>
                <w:color w:val="000000"/>
                <w:kern w:val="0"/>
                <w:sz w:val="21"/>
                <w:szCs w:val="21"/>
              </w:rPr>
              <w:t>楼六层走道</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0"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6</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23</w:t>
            </w:r>
          </w:p>
        </w:tc>
        <w:tc>
          <w:tcPr>
            <w:tcW w:w="2704" w:type="dxa"/>
            <w:vAlign w:val="center"/>
          </w:tcPr>
          <w:p>
            <w:pPr>
              <w:widowControl/>
              <w:spacing w:line="240" w:lineRule="auto"/>
              <w:jc w:val="left"/>
              <w:rPr>
                <w:rFonts w:ascii="宋体" w:cs="宋体"/>
                <w:color w:val="000000"/>
                <w:kern w:val="0"/>
                <w:sz w:val="21"/>
                <w:szCs w:val="21"/>
              </w:rPr>
            </w:pPr>
            <w:r>
              <w:rPr>
                <w:rFonts w:hint="eastAsia" w:ascii="宋体" w:hAnsi="宋体" w:cs="宋体"/>
                <w:color w:val="000000"/>
                <w:kern w:val="0"/>
                <w:sz w:val="21"/>
                <w:szCs w:val="21"/>
              </w:rPr>
              <w:t>北大门外</w:t>
            </w:r>
          </w:p>
        </w:tc>
        <w:tc>
          <w:tcPr>
            <w:tcW w:w="850"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2</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24</w:t>
            </w:r>
          </w:p>
        </w:tc>
        <w:tc>
          <w:tcPr>
            <w:tcW w:w="2704" w:type="dxa"/>
            <w:vAlign w:val="center"/>
          </w:tcPr>
          <w:p>
            <w:pPr>
              <w:widowControl/>
              <w:spacing w:line="240" w:lineRule="auto"/>
              <w:jc w:val="left"/>
              <w:rPr>
                <w:rFonts w:ascii="宋体" w:cs="宋体"/>
                <w:color w:val="000000"/>
                <w:kern w:val="0"/>
                <w:sz w:val="21"/>
                <w:szCs w:val="21"/>
              </w:rPr>
            </w:pPr>
            <w:r>
              <w:rPr>
                <w:rFonts w:hint="eastAsia" w:ascii="宋体" w:hAnsi="宋体" w:cs="宋体"/>
                <w:color w:val="000000"/>
                <w:kern w:val="0"/>
                <w:sz w:val="21"/>
                <w:szCs w:val="21"/>
              </w:rPr>
              <w:t>中大门外</w:t>
            </w:r>
          </w:p>
        </w:tc>
        <w:tc>
          <w:tcPr>
            <w:tcW w:w="850"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2</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25</w:t>
            </w:r>
          </w:p>
        </w:tc>
        <w:tc>
          <w:tcPr>
            <w:tcW w:w="2704" w:type="dxa"/>
            <w:vAlign w:val="center"/>
          </w:tcPr>
          <w:p>
            <w:pPr>
              <w:widowControl/>
              <w:spacing w:line="240" w:lineRule="auto"/>
              <w:jc w:val="left"/>
              <w:rPr>
                <w:rFonts w:ascii="宋体" w:cs="宋体"/>
                <w:color w:val="000000"/>
                <w:kern w:val="0"/>
                <w:sz w:val="21"/>
                <w:szCs w:val="21"/>
              </w:rPr>
            </w:pPr>
            <w:r>
              <w:rPr>
                <w:rFonts w:hint="eastAsia" w:ascii="宋体" w:hAnsi="宋体" w:cs="宋体"/>
                <w:color w:val="000000"/>
                <w:kern w:val="0"/>
                <w:sz w:val="21"/>
                <w:szCs w:val="21"/>
              </w:rPr>
              <w:t>南大门外</w:t>
            </w:r>
          </w:p>
        </w:tc>
        <w:tc>
          <w:tcPr>
            <w:tcW w:w="850"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2</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04"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26</w:t>
            </w:r>
          </w:p>
        </w:tc>
        <w:tc>
          <w:tcPr>
            <w:tcW w:w="2704" w:type="dxa"/>
            <w:vAlign w:val="center"/>
          </w:tcPr>
          <w:p>
            <w:pPr>
              <w:widowControl/>
              <w:spacing w:line="240" w:lineRule="auto"/>
              <w:jc w:val="left"/>
              <w:rPr>
                <w:rFonts w:ascii="宋体" w:cs="宋体"/>
                <w:color w:val="000000"/>
                <w:kern w:val="0"/>
                <w:sz w:val="21"/>
                <w:szCs w:val="21"/>
              </w:rPr>
            </w:pPr>
            <w:r>
              <w:rPr>
                <w:rFonts w:hint="eastAsia" w:ascii="宋体" w:hAnsi="宋体" w:cs="宋体"/>
                <w:color w:val="000000"/>
                <w:kern w:val="0"/>
                <w:sz w:val="21"/>
                <w:szCs w:val="21"/>
              </w:rPr>
              <w:t>篮球场</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8</w:t>
            </w:r>
          </w:p>
        </w:tc>
        <w:tc>
          <w:tcPr>
            <w:tcW w:w="850"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851" w:type="dxa"/>
            <w:vAlign w:val="center"/>
          </w:tcPr>
          <w:p>
            <w:pPr>
              <w:widowControl/>
              <w:spacing w:line="240" w:lineRule="auto"/>
              <w:jc w:val="center"/>
              <w:rPr>
                <w:rFonts w:ascii="Calibri" w:hAnsi="Calibri" w:cs="宋体"/>
                <w:color w:val="000000"/>
                <w:kern w:val="0"/>
                <w:sz w:val="21"/>
                <w:szCs w:val="21"/>
              </w:rPr>
            </w:pPr>
            <w:r>
              <w:rPr>
                <w:rFonts w:hint="eastAsia" w:ascii="Calibri" w:hAnsi="Calibri" w:cs="宋体"/>
                <w:color w:val="000000"/>
                <w:kern w:val="0"/>
                <w:sz w:val="21"/>
                <w:szCs w:val="21"/>
              </w:rPr>
              <w:t>　</w:t>
            </w:r>
          </w:p>
        </w:tc>
        <w:tc>
          <w:tcPr>
            <w:tcW w:w="1701" w:type="dxa"/>
            <w:vMerge w:val="continue"/>
            <w:vAlign w:val="center"/>
          </w:tcPr>
          <w:p>
            <w:pPr>
              <w:widowControl/>
              <w:spacing w:line="240" w:lineRule="auto"/>
              <w:jc w:val="left"/>
              <w:rPr>
                <w:rFonts w:ascii="宋体"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3408" w:type="dxa"/>
            <w:gridSpan w:val="2"/>
            <w:shd w:val="clear" w:color="000000" w:fill="D9D9D9"/>
            <w:vAlign w:val="center"/>
          </w:tcPr>
          <w:p>
            <w:pPr>
              <w:widowControl/>
              <w:spacing w:line="240" w:lineRule="auto"/>
              <w:jc w:val="center"/>
              <w:rPr>
                <w:rFonts w:ascii="宋体" w:cs="宋体"/>
                <w:color w:val="000000"/>
                <w:kern w:val="0"/>
                <w:sz w:val="21"/>
                <w:szCs w:val="21"/>
              </w:rPr>
            </w:pPr>
            <w:r>
              <w:rPr>
                <w:rFonts w:hint="eastAsia" w:ascii="宋体" w:hAnsi="宋体" w:cs="宋体"/>
                <w:color w:val="000000"/>
                <w:kern w:val="0"/>
                <w:sz w:val="21"/>
                <w:szCs w:val="21"/>
              </w:rPr>
              <w:t>合计</w:t>
            </w:r>
          </w:p>
        </w:tc>
        <w:tc>
          <w:tcPr>
            <w:tcW w:w="850" w:type="dxa"/>
            <w:shd w:val="clear" w:color="000000" w:fill="D9D9D9"/>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32</w:t>
            </w:r>
          </w:p>
        </w:tc>
        <w:tc>
          <w:tcPr>
            <w:tcW w:w="851" w:type="dxa"/>
            <w:shd w:val="clear" w:color="000000" w:fill="D9D9D9"/>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107</w:t>
            </w:r>
          </w:p>
        </w:tc>
        <w:tc>
          <w:tcPr>
            <w:tcW w:w="850" w:type="dxa"/>
            <w:shd w:val="clear" w:color="000000" w:fill="D9D9D9"/>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43</w:t>
            </w:r>
          </w:p>
        </w:tc>
        <w:tc>
          <w:tcPr>
            <w:tcW w:w="851" w:type="dxa"/>
            <w:shd w:val="clear" w:color="000000" w:fill="D9D9D9"/>
            <w:vAlign w:val="center"/>
          </w:tcPr>
          <w:p>
            <w:pPr>
              <w:widowControl/>
              <w:spacing w:line="240" w:lineRule="auto"/>
              <w:jc w:val="center"/>
              <w:rPr>
                <w:rFonts w:ascii="Calibri" w:hAnsi="Calibri" w:cs="宋体"/>
                <w:color w:val="000000"/>
                <w:kern w:val="0"/>
                <w:sz w:val="21"/>
                <w:szCs w:val="21"/>
              </w:rPr>
            </w:pPr>
            <w:r>
              <w:rPr>
                <w:rFonts w:ascii="Calibri" w:hAnsi="Calibri" w:cs="宋体"/>
                <w:color w:val="000000"/>
                <w:kern w:val="0"/>
                <w:sz w:val="21"/>
                <w:szCs w:val="21"/>
              </w:rPr>
              <w:t>4</w:t>
            </w:r>
          </w:p>
        </w:tc>
        <w:tc>
          <w:tcPr>
            <w:tcW w:w="1701" w:type="dxa"/>
            <w:shd w:val="clear" w:color="000000" w:fill="D9D9D9"/>
            <w:vAlign w:val="center"/>
          </w:tcPr>
          <w:p>
            <w:pPr>
              <w:widowControl/>
              <w:spacing w:line="240" w:lineRule="auto"/>
              <w:jc w:val="center"/>
              <w:rPr>
                <w:rFonts w:ascii="宋体" w:cs="宋体"/>
                <w:color w:val="000000"/>
                <w:kern w:val="0"/>
                <w:sz w:val="21"/>
                <w:szCs w:val="21"/>
              </w:rPr>
            </w:pPr>
            <w:r>
              <w:rPr>
                <w:rFonts w:hint="eastAsia" w:ascii="宋体" w:hAnsi="宋体" w:cs="宋体"/>
                <w:color w:val="000000"/>
                <w:kern w:val="0"/>
                <w:sz w:val="21"/>
                <w:szCs w:val="21"/>
              </w:rPr>
              <w:t>共计</w:t>
            </w:r>
            <w:r>
              <w:rPr>
                <w:rFonts w:ascii="宋体" w:cs="宋体"/>
                <w:color w:val="000000"/>
                <w:kern w:val="0"/>
                <w:sz w:val="21"/>
                <w:szCs w:val="21"/>
              </w:rPr>
              <w:br w:type="textWrapping"/>
            </w:r>
            <w:r>
              <w:rPr>
                <w:rFonts w:ascii="宋体" w:hAnsi="宋体" w:cs="宋体"/>
                <w:color w:val="000000"/>
                <w:kern w:val="0"/>
                <w:sz w:val="21"/>
                <w:szCs w:val="21"/>
              </w:rPr>
              <w:t>186</w:t>
            </w:r>
            <w:r>
              <w:rPr>
                <w:rFonts w:hint="eastAsia" w:ascii="宋体" w:hAnsi="宋体" w:cs="宋体"/>
                <w:color w:val="000000"/>
                <w:kern w:val="0"/>
                <w:sz w:val="21"/>
                <w:szCs w:val="21"/>
              </w:rPr>
              <w:t>台高清</w:t>
            </w:r>
          </w:p>
        </w:tc>
      </w:tr>
    </w:tbl>
    <w:p>
      <w:pPr>
        <w:numPr>
          <w:ilvl w:val="0"/>
          <w:numId w:val="2"/>
        </w:numPr>
        <w:autoSpaceDE w:val="0"/>
        <w:autoSpaceDN w:val="0"/>
        <w:adjustRightInd w:val="0"/>
        <w:ind w:left="0" w:firstLine="426"/>
        <w:rPr>
          <w:rFonts w:ascii="宋体"/>
          <w:bCs/>
          <w:szCs w:val="24"/>
        </w:rPr>
      </w:pPr>
      <w:r>
        <w:rPr>
          <w:rFonts w:hint="eastAsia" w:ascii="宋体" w:hAnsi="宋体"/>
          <w:bCs/>
          <w:szCs w:val="24"/>
        </w:rPr>
        <w:t>增加红外监控报警点，实现室内安全防护报警，报警系统点位一共</w:t>
      </w:r>
      <w:r>
        <w:rPr>
          <w:rFonts w:ascii="宋体" w:hAnsi="宋体"/>
          <w:bCs/>
          <w:szCs w:val="24"/>
        </w:rPr>
        <w:t>20</w:t>
      </w:r>
      <w:r>
        <w:rPr>
          <w:rFonts w:hint="eastAsia" w:ascii="宋体" w:hAnsi="宋体"/>
          <w:bCs/>
          <w:szCs w:val="24"/>
        </w:rPr>
        <w:t>个双鉴探测器，具体点位根据学校实际需求确定；</w:t>
      </w:r>
    </w:p>
    <w:p>
      <w:pPr>
        <w:numPr>
          <w:ilvl w:val="0"/>
          <w:numId w:val="2"/>
        </w:numPr>
        <w:autoSpaceDE w:val="0"/>
        <w:autoSpaceDN w:val="0"/>
        <w:adjustRightInd w:val="0"/>
        <w:ind w:left="0" w:firstLine="426"/>
        <w:rPr>
          <w:rFonts w:ascii="宋体"/>
          <w:bCs/>
          <w:szCs w:val="24"/>
        </w:rPr>
      </w:pPr>
      <w:r>
        <w:rPr>
          <w:rFonts w:hint="eastAsia" w:ascii="宋体" w:hAnsi="宋体"/>
          <w:bCs/>
          <w:szCs w:val="24"/>
        </w:rPr>
        <w:t>监控图像能够实现自动备份存储</w:t>
      </w:r>
      <w:r>
        <w:rPr>
          <w:rFonts w:ascii="宋体" w:hAnsi="宋体"/>
          <w:bCs/>
          <w:szCs w:val="24"/>
        </w:rPr>
        <w:t>30</w:t>
      </w:r>
      <w:r>
        <w:rPr>
          <w:rFonts w:hint="eastAsia" w:ascii="宋体" w:hAnsi="宋体"/>
          <w:bCs/>
          <w:szCs w:val="24"/>
        </w:rPr>
        <w:t>天，存储分辨率不低于</w:t>
      </w:r>
      <w:r>
        <w:rPr>
          <w:rFonts w:ascii="宋体" w:hAnsi="宋体"/>
          <w:bCs/>
          <w:szCs w:val="24"/>
        </w:rPr>
        <w:t>72</w:t>
      </w:r>
      <w:r>
        <w:rPr>
          <w:rFonts w:ascii="宋体"/>
          <w:bCs/>
          <w:szCs w:val="24"/>
        </w:rPr>
        <w:t>0</w:t>
      </w:r>
      <w:r>
        <w:rPr>
          <w:rFonts w:ascii="宋体" w:hAnsi="宋体"/>
          <w:bCs/>
          <w:szCs w:val="24"/>
        </w:rPr>
        <w:t>P</w:t>
      </w:r>
      <w:r>
        <w:rPr>
          <w:rFonts w:hint="eastAsia" w:ascii="宋体" w:hAnsi="宋体"/>
          <w:bCs/>
          <w:szCs w:val="24"/>
        </w:rPr>
        <w:t>；</w:t>
      </w:r>
    </w:p>
    <w:p>
      <w:pPr>
        <w:numPr>
          <w:ilvl w:val="0"/>
          <w:numId w:val="2"/>
        </w:numPr>
        <w:autoSpaceDE w:val="0"/>
        <w:autoSpaceDN w:val="0"/>
        <w:adjustRightInd w:val="0"/>
        <w:ind w:left="0" w:firstLine="426"/>
        <w:rPr>
          <w:rFonts w:ascii="宋体"/>
          <w:bCs/>
          <w:szCs w:val="24"/>
        </w:rPr>
      </w:pPr>
      <w:r>
        <w:rPr>
          <w:rFonts w:hint="eastAsia" w:ascii="宋体" w:hAnsi="宋体"/>
          <w:bCs/>
          <w:szCs w:val="24"/>
        </w:rPr>
        <w:t>允许授权客户访问，客户端可以通过网络远端通过实战平台调取实时监控画面；或允许</w:t>
      </w:r>
      <w:r>
        <w:rPr>
          <w:rFonts w:ascii="宋体" w:hAnsi="宋体"/>
          <w:bCs/>
          <w:szCs w:val="24"/>
        </w:rPr>
        <w:t>B/S</w:t>
      </w:r>
      <w:r>
        <w:rPr>
          <w:rFonts w:hint="eastAsia" w:ascii="宋体" w:hAnsi="宋体"/>
          <w:bCs/>
          <w:szCs w:val="24"/>
        </w:rPr>
        <w:t>访问，授权用户可以通过网络远端调取实时监控画面。</w:t>
      </w:r>
    </w:p>
    <w:p>
      <w:pPr>
        <w:numPr>
          <w:ilvl w:val="0"/>
          <w:numId w:val="2"/>
        </w:numPr>
        <w:autoSpaceDE w:val="0"/>
        <w:autoSpaceDN w:val="0"/>
        <w:adjustRightInd w:val="0"/>
        <w:ind w:left="0" w:firstLine="426"/>
        <w:rPr>
          <w:rFonts w:ascii="宋体"/>
          <w:bCs/>
          <w:szCs w:val="24"/>
        </w:rPr>
      </w:pPr>
      <w:r>
        <w:rPr>
          <w:rFonts w:hint="eastAsia" w:ascii="宋体" w:hAnsi="宋体"/>
          <w:bCs/>
          <w:szCs w:val="24"/>
        </w:rPr>
        <w:t>配套工程</w:t>
      </w:r>
      <w:r>
        <w:rPr>
          <w:rFonts w:ascii="宋体" w:hAnsi="宋体"/>
          <w:bCs/>
          <w:szCs w:val="24"/>
        </w:rPr>
        <w:t>:</w:t>
      </w:r>
      <w:r>
        <w:rPr>
          <w:rFonts w:hint="eastAsia" w:ascii="宋体" w:hAnsi="宋体"/>
          <w:bCs/>
          <w:szCs w:val="24"/>
        </w:rPr>
        <w:t>本系统网络要求与校园网物理独立</w:t>
      </w:r>
      <w:r>
        <w:rPr>
          <w:rFonts w:ascii="宋体"/>
          <w:bCs/>
          <w:szCs w:val="24"/>
        </w:rPr>
        <w:t>,</w:t>
      </w:r>
      <w:r>
        <w:rPr>
          <w:rFonts w:hint="eastAsia" w:ascii="宋体" w:hAnsi="宋体"/>
          <w:bCs/>
          <w:szCs w:val="24"/>
        </w:rPr>
        <w:t>投标方负责摄像机至楼层交换机的布线及交换机间</w:t>
      </w:r>
      <w:r>
        <w:rPr>
          <w:rFonts w:ascii="宋体"/>
          <w:bCs/>
          <w:szCs w:val="24"/>
        </w:rPr>
        <w:t>\</w:t>
      </w:r>
      <w:r>
        <w:rPr>
          <w:rFonts w:hint="eastAsia" w:ascii="宋体" w:hAnsi="宋体"/>
          <w:bCs/>
          <w:szCs w:val="24"/>
        </w:rPr>
        <w:t>核心机房间网络连接。</w:t>
      </w:r>
    </w:p>
    <w:p>
      <w:pPr>
        <w:autoSpaceDE w:val="0"/>
        <w:autoSpaceDN w:val="0"/>
        <w:rPr>
          <w:rFonts w:hint="eastAsia" w:ascii="宋体" w:hAnsi="宋体"/>
          <w:b/>
          <w:bCs/>
          <w:szCs w:val="24"/>
          <w:lang w:val="zh-CN"/>
        </w:rPr>
      </w:pPr>
    </w:p>
    <w:p>
      <w:pPr>
        <w:autoSpaceDE w:val="0"/>
        <w:autoSpaceDN w:val="0"/>
        <w:rPr>
          <w:rFonts w:ascii="宋体"/>
          <w:b/>
          <w:bCs/>
          <w:szCs w:val="24"/>
          <w:lang w:val="zh-CN"/>
        </w:rPr>
      </w:pPr>
      <w:r>
        <w:rPr>
          <w:rFonts w:hint="eastAsia" w:ascii="宋体" w:hAnsi="宋体"/>
          <w:b/>
          <w:bCs/>
          <w:szCs w:val="24"/>
          <w:lang w:val="zh-CN"/>
        </w:rPr>
        <w:t>二、技术要求</w:t>
      </w:r>
    </w:p>
    <w:p>
      <w:pPr>
        <w:numPr>
          <w:ilvl w:val="0"/>
          <w:numId w:val="3"/>
        </w:numPr>
        <w:autoSpaceDE w:val="0"/>
        <w:autoSpaceDN w:val="0"/>
        <w:adjustRightInd w:val="0"/>
        <w:rPr>
          <w:rFonts w:ascii="宋体"/>
          <w:bCs/>
          <w:szCs w:val="24"/>
        </w:rPr>
      </w:pPr>
      <w:r>
        <w:rPr>
          <w:rFonts w:hint="eastAsia" w:ascii="宋体" w:hAnsi="宋体"/>
          <w:bCs/>
          <w:szCs w:val="24"/>
        </w:rPr>
        <w:t>投标人所投产品须符合国家和工程所在地的技术规范，在满足招标人所提要求的前提下提供与招标人要求的性能相当或更优的设备，参数要求中的★项为必须满足项，不满足按无效标处理。</w:t>
      </w:r>
    </w:p>
    <w:p>
      <w:pPr>
        <w:numPr>
          <w:ilvl w:val="0"/>
          <w:numId w:val="3"/>
        </w:numPr>
        <w:autoSpaceDE w:val="0"/>
        <w:autoSpaceDN w:val="0"/>
        <w:adjustRightInd w:val="0"/>
        <w:rPr>
          <w:rFonts w:ascii="宋体"/>
          <w:szCs w:val="24"/>
          <w:lang w:val="zh-CN"/>
        </w:rPr>
      </w:pPr>
      <w:r>
        <w:rPr>
          <w:rFonts w:hint="eastAsia" w:ascii="宋体" w:hAnsi="宋体" w:cs="宋体"/>
        </w:rPr>
        <w:t>★</w:t>
      </w:r>
      <w:r>
        <w:rPr>
          <w:rFonts w:hint="eastAsia" w:ascii="宋体" w:hAnsi="宋体"/>
          <w:szCs w:val="24"/>
          <w:lang w:val="zh-CN"/>
        </w:rPr>
        <w:t>投标人所投系统核心设备（高清</w:t>
      </w:r>
      <w:r>
        <w:rPr>
          <w:rFonts w:ascii="宋体" w:hAnsi="宋体"/>
          <w:szCs w:val="24"/>
          <w:lang w:val="zh-CN"/>
        </w:rPr>
        <w:t>IPC</w:t>
      </w:r>
      <w:r>
        <w:rPr>
          <w:rFonts w:hint="eastAsia" w:ascii="宋体" w:hAnsi="宋体"/>
          <w:szCs w:val="24"/>
          <w:lang w:val="zh-CN"/>
        </w:rPr>
        <w:t>网络摄像机、硬盘录像机）必须为同一品牌，保证系统的稳定可靠，并保证与现有监控实战平台科达</w:t>
      </w:r>
      <w:r>
        <w:rPr>
          <w:rFonts w:ascii="宋体" w:hAnsi="宋体"/>
          <w:szCs w:val="24"/>
          <w:lang w:val="zh-CN"/>
        </w:rPr>
        <w:t>KDM2801</w:t>
      </w:r>
      <w:r>
        <w:rPr>
          <w:rFonts w:hint="eastAsia" w:ascii="宋体" w:hAnsi="宋体"/>
          <w:szCs w:val="24"/>
          <w:lang w:val="zh-CN"/>
        </w:rPr>
        <w:t>系统互通互联，支持纯</w:t>
      </w:r>
      <w:r>
        <w:rPr>
          <w:rFonts w:ascii="宋体" w:hAnsi="宋体"/>
          <w:szCs w:val="24"/>
          <w:lang w:val="zh-CN"/>
        </w:rPr>
        <w:t>VISP</w:t>
      </w:r>
      <w:r>
        <w:rPr>
          <w:rFonts w:hint="eastAsia" w:ascii="宋体" w:hAnsi="宋体"/>
          <w:szCs w:val="24"/>
          <w:lang w:val="zh-CN"/>
        </w:rPr>
        <w:t>协议，同时需提供现有监控实战平台厂家出具无缝对接证明。</w:t>
      </w:r>
    </w:p>
    <w:p>
      <w:pPr>
        <w:numPr>
          <w:ilvl w:val="0"/>
          <w:numId w:val="3"/>
        </w:numPr>
        <w:autoSpaceDE w:val="0"/>
        <w:autoSpaceDN w:val="0"/>
        <w:adjustRightInd w:val="0"/>
        <w:ind w:left="0" w:firstLine="480"/>
        <w:rPr>
          <w:rFonts w:ascii="宋体"/>
          <w:szCs w:val="24"/>
          <w:lang w:val="zh-CN"/>
        </w:rPr>
      </w:pPr>
      <w:r>
        <w:rPr>
          <w:rFonts w:hint="eastAsia" w:ascii="宋体" w:hAnsi="宋体" w:cs="宋体"/>
        </w:rPr>
        <w:t>★</w:t>
      </w:r>
      <w:r>
        <w:rPr>
          <w:rFonts w:hint="eastAsia" w:ascii="宋体" w:hAnsi="宋体"/>
          <w:szCs w:val="24"/>
          <w:lang w:val="zh-CN"/>
        </w:rPr>
        <w:t>投标人需提供所投系统核心设备（高清</w:t>
      </w:r>
      <w:r>
        <w:rPr>
          <w:rFonts w:ascii="宋体" w:hAnsi="宋体"/>
          <w:szCs w:val="24"/>
          <w:lang w:val="zh-CN"/>
        </w:rPr>
        <w:t>IPC</w:t>
      </w:r>
      <w:r>
        <w:rPr>
          <w:rFonts w:hint="eastAsia" w:ascii="宋体" w:hAnsi="宋体"/>
          <w:szCs w:val="24"/>
          <w:lang w:val="zh-CN"/>
        </w:rPr>
        <w:t>网络摄像机、硬盘录像机）的生产厂商针对本项目的授权书和售后服务承诺书。</w:t>
      </w:r>
    </w:p>
    <w:p>
      <w:pPr>
        <w:numPr>
          <w:ilvl w:val="0"/>
          <w:numId w:val="3"/>
        </w:numPr>
        <w:autoSpaceDE w:val="0"/>
        <w:autoSpaceDN w:val="0"/>
        <w:adjustRightInd w:val="0"/>
        <w:ind w:left="0" w:firstLine="480"/>
        <w:rPr>
          <w:rFonts w:ascii="宋体"/>
          <w:szCs w:val="24"/>
          <w:lang w:val="zh-CN"/>
        </w:rPr>
      </w:pPr>
      <w:r>
        <w:rPr>
          <w:rFonts w:hint="eastAsia" w:ascii="宋体" w:hAnsi="宋体"/>
          <w:szCs w:val="24"/>
          <w:lang w:val="zh-CN"/>
        </w:rPr>
        <w:t>所有设备质保期为</w:t>
      </w:r>
      <w:r>
        <w:rPr>
          <w:rFonts w:ascii="宋体" w:hAnsi="宋体"/>
          <w:szCs w:val="24"/>
          <w:lang w:val="zh-CN"/>
        </w:rPr>
        <w:t>3</w:t>
      </w:r>
      <w:r>
        <w:rPr>
          <w:rFonts w:hint="eastAsia" w:ascii="宋体" w:hAnsi="宋体"/>
          <w:szCs w:val="24"/>
          <w:lang w:val="zh-CN"/>
        </w:rPr>
        <w:t>年。</w:t>
      </w:r>
    </w:p>
    <w:p>
      <w:pPr>
        <w:autoSpaceDE w:val="0"/>
        <w:autoSpaceDN w:val="0"/>
        <w:adjustRightInd w:val="0"/>
        <w:ind w:left="480"/>
        <w:rPr>
          <w:rFonts w:ascii="宋体"/>
          <w:szCs w:val="24"/>
          <w:lang w:val="zh-CN"/>
        </w:rPr>
      </w:pPr>
    </w:p>
    <w:p>
      <w:pPr>
        <w:autoSpaceDE w:val="0"/>
        <w:autoSpaceDN w:val="0"/>
        <w:rPr>
          <w:rFonts w:ascii="宋体"/>
          <w:b/>
          <w:bCs/>
          <w:szCs w:val="24"/>
          <w:lang w:val="zh-CN"/>
        </w:rPr>
      </w:pPr>
      <w:r>
        <w:rPr>
          <w:rFonts w:hint="eastAsia" w:ascii="宋体" w:hAnsi="宋体"/>
          <w:b/>
          <w:bCs/>
          <w:szCs w:val="24"/>
          <w:lang w:val="zh-CN"/>
        </w:rPr>
        <w:t>三、设备参考清单</w:t>
      </w:r>
      <w:r>
        <w:rPr>
          <w:rFonts w:ascii="宋体" w:hAnsi="宋体"/>
          <w:b/>
          <w:bCs/>
          <w:szCs w:val="24"/>
          <w:lang w:val="zh-CN"/>
        </w:rPr>
        <w:t>(</w:t>
      </w:r>
      <w:r>
        <w:rPr>
          <w:rFonts w:hint="eastAsia" w:ascii="宋体" w:hAnsi="宋体"/>
          <w:b/>
          <w:bCs/>
          <w:szCs w:val="24"/>
          <w:lang w:val="zh-CN"/>
        </w:rPr>
        <w:t>主要产品包括但不仅限于如下设备</w:t>
      </w:r>
      <w:r>
        <w:rPr>
          <w:rFonts w:ascii="宋体" w:hAnsi="宋体"/>
          <w:b/>
          <w:bCs/>
          <w:szCs w:val="24"/>
          <w:lang w:val="zh-CN"/>
        </w:rPr>
        <w:t>)</w:t>
      </w:r>
    </w:p>
    <w:p>
      <w:pPr>
        <w:autoSpaceDE w:val="0"/>
        <w:autoSpaceDN w:val="0"/>
        <w:ind w:firstLine="480" w:firstLineChars="200"/>
        <w:rPr>
          <w:rFonts w:ascii="仿宋" w:eastAsia="仿宋"/>
          <w:bCs/>
          <w:szCs w:val="24"/>
          <w:lang w:val="zh-CN"/>
        </w:rPr>
      </w:pPr>
      <w:r>
        <w:rPr>
          <w:rFonts w:ascii="宋体" w:hAnsi="宋体"/>
          <w:szCs w:val="24"/>
          <w:lang w:val="zh-CN"/>
        </w:rPr>
        <w:t>1.</w:t>
      </w:r>
      <w:r>
        <w:rPr>
          <w:rFonts w:hint="eastAsia" w:ascii="宋体" w:hAnsi="宋体"/>
          <w:szCs w:val="24"/>
          <w:lang w:val="zh-CN"/>
        </w:rPr>
        <w:t>报价内容：摄像机、录像机、交换机、综合布线，并接入学校原有监控实战平台系统。</w:t>
      </w:r>
    </w:p>
    <w:p>
      <w:pPr>
        <w:autoSpaceDE w:val="0"/>
        <w:autoSpaceDN w:val="0"/>
        <w:ind w:firstLine="420" w:firstLineChars="175"/>
        <w:rPr>
          <w:rFonts w:ascii="宋体"/>
          <w:szCs w:val="24"/>
          <w:lang w:val="zh-CN"/>
        </w:rPr>
      </w:pPr>
      <w:r>
        <w:rPr>
          <w:rFonts w:ascii="宋体" w:hAnsi="宋体"/>
          <w:szCs w:val="24"/>
          <w:lang w:val="zh-CN"/>
        </w:rPr>
        <w:t>2.</w:t>
      </w:r>
      <w:r>
        <w:rPr>
          <w:rFonts w:hint="eastAsia" w:ascii="宋体" w:hAnsi="宋体"/>
          <w:szCs w:val="24"/>
          <w:lang w:val="zh-CN"/>
        </w:rPr>
        <w:t>投标方应在投标文件中提供所有满足本次项目技术要求的软硬件的名称、型号、规格、数量、单位、单项报价及总价，一旦中标后，不得以各种理由要求用户增加费用（除用户需求变更外）。</w:t>
      </w:r>
    </w:p>
    <w:p>
      <w:pPr>
        <w:autoSpaceDE w:val="0"/>
        <w:autoSpaceDN w:val="0"/>
        <w:ind w:firstLine="420" w:firstLineChars="175"/>
        <w:rPr>
          <w:rFonts w:ascii="宋体"/>
          <w:szCs w:val="24"/>
          <w:lang w:val="zh-CN"/>
        </w:rPr>
      </w:pPr>
    </w:p>
    <w:p>
      <w:pPr>
        <w:autoSpaceDE w:val="0"/>
        <w:autoSpaceDN w:val="0"/>
        <w:ind w:firstLine="420" w:firstLineChars="175"/>
        <w:rPr>
          <w:rFonts w:ascii="宋体"/>
          <w:szCs w:val="24"/>
          <w:lang w:val="zh-CN"/>
        </w:rPr>
      </w:pPr>
    </w:p>
    <w:tbl>
      <w:tblPr>
        <w:tblStyle w:val="21"/>
        <w:tblW w:w="99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278"/>
        <w:gridCol w:w="992"/>
        <w:gridCol w:w="992"/>
        <w:gridCol w:w="851"/>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32" w:type="dxa"/>
            <w:vAlign w:val="center"/>
          </w:tcPr>
          <w:p>
            <w:pPr>
              <w:widowControl/>
              <w:jc w:val="center"/>
              <w:rPr>
                <w:rFonts w:ascii="宋体" w:cs="宋体"/>
                <w:szCs w:val="24"/>
              </w:rPr>
            </w:pPr>
            <w:r>
              <w:rPr>
                <w:rFonts w:hint="eastAsia" w:ascii="宋体" w:hAnsi="宋体" w:cs="宋体"/>
                <w:szCs w:val="24"/>
              </w:rPr>
              <w:t>序号</w:t>
            </w:r>
          </w:p>
        </w:tc>
        <w:tc>
          <w:tcPr>
            <w:tcW w:w="3278" w:type="dxa"/>
            <w:vAlign w:val="center"/>
          </w:tcPr>
          <w:p>
            <w:pPr>
              <w:widowControl/>
              <w:jc w:val="center"/>
              <w:rPr>
                <w:rFonts w:ascii="宋体" w:cs="宋体"/>
                <w:szCs w:val="24"/>
              </w:rPr>
            </w:pPr>
            <w:r>
              <w:rPr>
                <w:rFonts w:hint="eastAsia" w:ascii="宋体" w:hAnsi="宋体" w:cs="宋体"/>
                <w:szCs w:val="24"/>
              </w:rPr>
              <w:t>设备名称</w:t>
            </w:r>
          </w:p>
        </w:tc>
        <w:tc>
          <w:tcPr>
            <w:tcW w:w="992" w:type="dxa"/>
          </w:tcPr>
          <w:p>
            <w:pPr>
              <w:widowControl/>
              <w:jc w:val="center"/>
              <w:rPr>
                <w:rFonts w:ascii="宋体" w:cs="宋体"/>
                <w:szCs w:val="24"/>
              </w:rPr>
            </w:pPr>
            <w:r>
              <w:rPr>
                <w:rFonts w:hint="eastAsia" w:ascii="宋体" w:hAnsi="宋体" w:cs="宋体"/>
                <w:szCs w:val="24"/>
              </w:rPr>
              <w:t>型号</w:t>
            </w:r>
          </w:p>
        </w:tc>
        <w:tc>
          <w:tcPr>
            <w:tcW w:w="992" w:type="dxa"/>
            <w:vAlign w:val="center"/>
          </w:tcPr>
          <w:p>
            <w:pPr>
              <w:widowControl/>
              <w:jc w:val="center"/>
              <w:rPr>
                <w:rFonts w:ascii="宋体" w:cs="宋体"/>
                <w:szCs w:val="24"/>
              </w:rPr>
            </w:pPr>
            <w:r>
              <w:rPr>
                <w:rFonts w:hint="eastAsia" w:ascii="宋体" w:hAnsi="宋体" w:cs="宋体"/>
                <w:szCs w:val="24"/>
              </w:rPr>
              <w:t>单位</w:t>
            </w:r>
          </w:p>
        </w:tc>
        <w:tc>
          <w:tcPr>
            <w:tcW w:w="851" w:type="dxa"/>
            <w:vAlign w:val="center"/>
          </w:tcPr>
          <w:p>
            <w:pPr>
              <w:widowControl/>
              <w:jc w:val="center"/>
              <w:rPr>
                <w:rFonts w:ascii="宋体" w:cs="宋体"/>
                <w:szCs w:val="24"/>
              </w:rPr>
            </w:pPr>
            <w:r>
              <w:rPr>
                <w:rFonts w:hint="eastAsia" w:ascii="宋体" w:hAnsi="宋体" w:cs="宋体"/>
                <w:szCs w:val="24"/>
              </w:rPr>
              <w:t>数量</w:t>
            </w:r>
          </w:p>
        </w:tc>
        <w:tc>
          <w:tcPr>
            <w:tcW w:w="3118" w:type="dxa"/>
            <w:vAlign w:val="center"/>
          </w:tcPr>
          <w:p>
            <w:pPr>
              <w:widowControl/>
              <w:jc w:val="center"/>
              <w:rPr>
                <w:rFonts w:ascii="宋体" w:cs="宋体"/>
                <w:szCs w:val="24"/>
              </w:rPr>
            </w:pPr>
            <w:r>
              <w:rPr>
                <w:rFonts w:hint="eastAsia" w:ascii="宋体" w:hAnsi="宋体" w:cs="宋体"/>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732" w:type="dxa"/>
            <w:vAlign w:val="center"/>
          </w:tcPr>
          <w:p>
            <w:pPr>
              <w:widowControl/>
              <w:jc w:val="center"/>
              <w:rPr>
                <w:rFonts w:ascii="宋体" w:hAnsi="宋体" w:cs="宋体"/>
                <w:szCs w:val="24"/>
              </w:rPr>
            </w:pPr>
            <w:r>
              <w:rPr>
                <w:rFonts w:ascii="宋体" w:hAnsi="宋体" w:cs="宋体"/>
                <w:szCs w:val="24"/>
              </w:rPr>
              <w:t>1</w:t>
            </w:r>
          </w:p>
        </w:tc>
        <w:tc>
          <w:tcPr>
            <w:tcW w:w="3278" w:type="dxa"/>
            <w:vAlign w:val="center"/>
          </w:tcPr>
          <w:p>
            <w:pPr>
              <w:widowControl/>
              <w:jc w:val="left"/>
              <w:rPr>
                <w:rFonts w:ascii="宋体" w:cs="宋体"/>
                <w:szCs w:val="24"/>
              </w:rPr>
            </w:pPr>
            <w:r>
              <w:rPr>
                <w:rFonts w:ascii="宋体" w:hAnsi="宋体" w:cs="宋体"/>
                <w:szCs w:val="24"/>
              </w:rPr>
              <w:t>130W</w:t>
            </w:r>
            <w:r>
              <w:rPr>
                <w:rFonts w:hint="eastAsia" w:ascii="宋体" w:hAnsi="宋体" w:cs="宋体"/>
                <w:szCs w:val="24"/>
              </w:rPr>
              <w:t>高清防暴半球型网络摄像机</w:t>
            </w:r>
          </w:p>
        </w:tc>
        <w:tc>
          <w:tcPr>
            <w:tcW w:w="992" w:type="dxa"/>
          </w:tcPr>
          <w:p>
            <w:pPr>
              <w:widowControl/>
              <w:jc w:val="center"/>
              <w:rPr>
                <w:rFonts w:ascii="宋体" w:hAnsi="宋体" w:cs="宋体"/>
                <w:szCs w:val="24"/>
              </w:rPr>
            </w:pPr>
            <w:r>
              <w:rPr>
                <w:rFonts w:hint="eastAsia" w:ascii="宋体" w:hAnsi="宋体" w:cs="宋体"/>
                <w:szCs w:val="24"/>
              </w:rPr>
              <w:t>科达</w:t>
            </w:r>
            <w:r>
              <w:rPr>
                <w:rFonts w:ascii="宋体" w:hAnsi="宋体" w:cs="宋体"/>
                <w:szCs w:val="24"/>
              </w:rPr>
              <w:t>IPC2132</w:t>
            </w:r>
          </w:p>
        </w:tc>
        <w:tc>
          <w:tcPr>
            <w:tcW w:w="992" w:type="dxa"/>
            <w:vAlign w:val="center"/>
          </w:tcPr>
          <w:p>
            <w:pPr>
              <w:widowControl/>
              <w:jc w:val="center"/>
              <w:rPr>
                <w:rFonts w:ascii="宋体" w:cs="宋体"/>
                <w:szCs w:val="24"/>
              </w:rPr>
            </w:pPr>
            <w:r>
              <w:rPr>
                <w:rFonts w:hint="eastAsia" w:ascii="宋体" w:hAnsi="宋体" w:cs="宋体"/>
                <w:szCs w:val="24"/>
              </w:rPr>
              <w:t>台</w:t>
            </w:r>
          </w:p>
        </w:tc>
        <w:tc>
          <w:tcPr>
            <w:tcW w:w="851" w:type="dxa"/>
            <w:vAlign w:val="center"/>
          </w:tcPr>
          <w:p>
            <w:pPr>
              <w:widowControl/>
              <w:jc w:val="center"/>
              <w:rPr>
                <w:rFonts w:ascii="宋体" w:hAnsi="宋体" w:cs="宋体"/>
                <w:szCs w:val="24"/>
              </w:rPr>
            </w:pPr>
            <w:r>
              <w:rPr>
                <w:rFonts w:ascii="宋体" w:hAnsi="宋体" w:cs="宋体"/>
                <w:szCs w:val="24"/>
              </w:rPr>
              <w:t>43</w:t>
            </w:r>
          </w:p>
        </w:tc>
        <w:tc>
          <w:tcPr>
            <w:tcW w:w="3118" w:type="dxa"/>
            <w:vAlign w:val="center"/>
          </w:tcPr>
          <w:p>
            <w:pPr>
              <w:widowControl/>
              <w:rPr>
                <w:rFonts w:ascii="宋体" w:cs="宋体"/>
                <w:szCs w:val="24"/>
              </w:rPr>
            </w:pPr>
            <w:r>
              <w:rPr>
                <w:rFonts w:ascii="宋体" w:hAnsi="宋体" w:cs="宋体"/>
                <w:szCs w:val="24"/>
              </w:rPr>
              <w:t>720P,</w:t>
            </w:r>
            <w:r>
              <w:rPr>
                <w:rFonts w:hint="eastAsia" w:ascii="宋体" w:hAnsi="宋体" w:cs="宋体"/>
                <w:szCs w:val="24"/>
              </w:rPr>
              <w:t>用于室内有吊顶的位置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32" w:type="dxa"/>
            <w:vAlign w:val="center"/>
          </w:tcPr>
          <w:p>
            <w:pPr>
              <w:widowControl/>
              <w:jc w:val="center"/>
              <w:rPr>
                <w:rFonts w:ascii="宋体" w:hAnsi="宋体" w:cs="宋体"/>
                <w:szCs w:val="24"/>
              </w:rPr>
            </w:pPr>
            <w:r>
              <w:rPr>
                <w:rFonts w:ascii="宋体" w:hAnsi="宋体" w:cs="宋体"/>
                <w:szCs w:val="24"/>
              </w:rPr>
              <w:t>2</w:t>
            </w:r>
          </w:p>
        </w:tc>
        <w:tc>
          <w:tcPr>
            <w:tcW w:w="3278" w:type="dxa"/>
            <w:vAlign w:val="center"/>
          </w:tcPr>
          <w:p>
            <w:pPr>
              <w:widowControl/>
              <w:jc w:val="left"/>
              <w:rPr>
                <w:rFonts w:ascii="宋体" w:cs="宋体"/>
                <w:szCs w:val="24"/>
              </w:rPr>
            </w:pPr>
            <w:r>
              <w:rPr>
                <w:rFonts w:ascii="宋体" w:hAnsi="宋体" w:cs="宋体"/>
                <w:szCs w:val="24"/>
              </w:rPr>
              <w:t>130W</w:t>
            </w:r>
            <w:r>
              <w:rPr>
                <w:rFonts w:hint="eastAsia" w:ascii="宋体" w:hAnsi="宋体" w:cs="宋体"/>
                <w:szCs w:val="24"/>
              </w:rPr>
              <w:t>高清超低照度枪型网络摄像机</w:t>
            </w:r>
          </w:p>
        </w:tc>
        <w:tc>
          <w:tcPr>
            <w:tcW w:w="992" w:type="dxa"/>
          </w:tcPr>
          <w:p>
            <w:pPr>
              <w:widowControl/>
              <w:jc w:val="center"/>
              <w:rPr>
                <w:rFonts w:ascii="宋体" w:hAnsi="宋体" w:cs="宋体"/>
                <w:szCs w:val="24"/>
              </w:rPr>
            </w:pPr>
            <w:r>
              <w:rPr>
                <w:rFonts w:hint="eastAsia" w:ascii="宋体" w:hAnsi="宋体" w:cs="宋体"/>
                <w:szCs w:val="24"/>
              </w:rPr>
              <w:t>科达</w:t>
            </w:r>
            <w:r>
              <w:rPr>
                <w:rFonts w:ascii="宋体" w:hAnsi="宋体" w:cs="宋体"/>
                <w:szCs w:val="24"/>
              </w:rPr>
              <w:t>IPC113</w:t>
            </w:r>
          </w:p>
        </w:tc>
        <w:tc>
          <w:tcPr>
            <w:tcW w:w="992" w:type="dxa"/>
            <w:vAlign w:val="center"/>
          </w:tcPr>
          <w:p>
            <w:pPr>
              <w:widowControl/>
              <w:jc w:val="center"/>
              <w:rPr>
                <w:rFonts w:ascii="宋体" w:cs="宋体"/>
                <w:szCs w:val="24"/>
              </w:rPr>
            </w:pPr>
            <w:r>
              <w:rPr>
                <w:rFonts w:hint="eastAsia" w:ascii="宋体" w:hAnsi="宋体" w:cs="宋体"/>
                <w:szCs w:val="24"/>
              </w:rPr>
              <w:t>台</w:t>
            </w:r>
          </w:p>
        </w:tc>
        <w:tc>
          <w:tcPr>
            <w:tcW w:w="851" w:type="dxa"/>
            <w:vAlign w:val="center"/>
          </w:tcPr>
          <w:p>
            <w:pPr>
              <w:widowControl/>
              <w:jc w:val="center"/>
              <w:rPr>
                <w:rFonts w:ascii="宋体" w:hAnsi="宋体" w:cs="宋体"/>
                <w:szCs w:val="24"/>
              </w:rPr>
            </w:pPr>
            <w:r>
              <w:rPr>
                <w:rFonts w:ascii="宋体" w:hAnsi="宋体" w:cs="宋体"/>
                <w:szCs w:val="24"/>
              </w:rPr>
              <w:t>107</w:t>
            </w:r>
          </w:p>
        </w:tc>
        <w:tc>
          <w:tcPr>
            <w:tcW w:w="3118" w:type="dxa"/>
            <w:vAlign w:val="center"/>
          </w:tcPr>
          <w:p>
            <w:pPr>
              <w:widowControl/>
              <w:rPr>
                <w:rFonts w:ascii="宋体" w:cs="宋体"/>
                <w:szCs w:val="24"/>
              </w:rPr>
            </w:pPr>
            <w:r>
              <w:rPr>
                <w:rFonts w:ascii="宋体" w:hAnsi="宋体" w:cs="宋体"/>
                <w:szCs w:val="24"/>
              </w:rPr>
              <w:t>720P,</w:t>
            </w:r>
            <w:r>
              <w:rPr>
                <w:rFonts w:hint="eastAsia" w:ascii="宋体" w:hAnsi="宋体" w:cs="宋体"/>
                <w:szCs w:val="24"/>
              </w:rPr>
              <w:t>用于室内没有吊顶的位置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732" w:type="dxa"/>
            <w:vAlign w:val="center"/>
          </w:tcPr>
          <w:p>
            <w:pPr>
              <w:widowControl/>
              <w:jc w:val="center"/>
              <w:rPr>
                <w:rFonts w:ascii="宋体" w:hAnsi="宋体" w:cs="宋体"/>
                <w:szCs w:val="24"/>
              </w:rPr>
            </w:pPr>
            <w:r>
              <w:rPr>
                <w:rFonts w:ascii="宋体" w:hAnsi="宋体" w:cs="宋体"/>
                <w:szCs w:val="24"/>
              </w:rPr>
              <w:t>3</w:t>
            </w:r>
          </w:p>
        </w:tc>
        <w:tc>
          <w:tcPr>
            <w:tcW w:w="3278" w:type="dxa"/>
            <w:vAlign w:val="center"/>
          </w:tcPr>
          <w:p>
            <w:pPr>
              <w:widowControl/>
              <w:jc w:val="left"/>
              <w:rPr>
                <w:rFonts w:ascii="宋体" w:cs="宋体"/>
                <w:szCs w:val="24"/>
              </w:rPr>
            </w:pPr>
            <w:r>
              <w:rPr>
                <w:rFonts w:ascii="宋体" w:hAnsi="宋体" w:cs="宋体"/>
                <w:szCs w:val="24"/>
              </w:rPr>
              <w:t>200W</w:t>
            </w:r>
            <w:r>
              <w:rPr>
                <w:rFonts w:hint="eastAsia" w:ascii="宋体" w:hAnsi="宋体" w:cs="宋体"/>
                <w:szCs w:val="24"/>
              </w:rPr>
              <w:t>高清超低照度枪型网络摄像机</w:t>
            </w:r>
          </w:p>
        </w:tc>
        <w:tc>
          <w:tcPr>
            <w:tcW w:w="992" w:type="dxa"/>
          </w:tcPr>
          <w:p>
            <w:pPr>
              <w:widowControl/>
              <w:jc w:val="center"/>
              <w:rPr>
                <w:rFonts w:ascii="宋体" w:hAnsi="宋体" w:cs="宋体"/>
                <w:szCs w:val="24"/>
              </w:rPr>
            </w:pPr>
            <w:r>
              <w:rPr>
                <w:rFonts w:hint="eastAsia" w:ascii="宋体" w:hAnsi="宋体" w:cs="宋体"/>
                <w:szCs w:val="24"/>
              </w:rPr>
              <w:t>科达</w:t>
            </w:r>
            <w:r>
              <w:rPr>
                <w:rFonts w:ascii="宋体" w:hAnsi="宋体" w:cs="宋体"/>
                <w:szCs w:val="24"/>
              </w:rPr>
              <w:t>IPC123</w:t>
            </w:r>
          </w:p>
        </w:tc>
        <w:tc>
          <w:tcPr>
            <w:tcW w:w="992" w:type="dxa"/>
            <w:vAlign w:val="center"/>
          </w:tcPr>
          <w:p>
            <w:pPr>
              <w:widowControl/>
              <w:jc w:val="center"/>
              <w:rPr>
                <w:rFonts w:ascii="宋体" w:cs="宋体"/>
                <w:szCs w:val="24"/>
              </w:rPr>
            </w:pPr>
            <w:r>
              <w:rPr>
                <w:rFonts w:hint="eastAsia" w:ascii="宋体" w:hAnsi="宋体" w:cs="宋体"/>
                <w:szCs w:val="24"/>
              </w:rPr>
              <w:t>台</w:t>
            </w:r>
          </w:p>
        </w:tc>
        <w:tc>
          <w:tcPr>
            <w:tcW w:w="851" w:type="dxa"/>
            <w:vAlign w:val="center"/>
          </w:tcPr>
          <w:p>
            <w:pPr>
              <w:widowControl/>
              <w:jc w:val="center"/>
              <w:rPr>
                <w:rFonts w:ascii="宋体" w:hAnsi="宋体" w:cs="宋体"/>
                <w:szCs w:val="24"/>
              </w:rPr>
            </w:pPr>
            <w:r>
              <w:rPr>
                <w:rFonts w:ascii="宋体" w:hAnsi="宋体" w:cs="宋体"/>
                <w:szCs w:val="24"/>
              </w:rPr>
              <w:t>32</w:t>
            </w:r>
          </w:p>
        </w:tc>
        <w:tc>
          <w:tcPr>
            <w:tcW w:w="3118" w:type="dxa"/>
            <w:vAlign w:val="center"/>
          </w:tcPr>
          <w:p>
            <w:pPr>
              <w:pStyle w:val="39"/>
              <w:adjustRightInd w:val="0"/>
              <w:ind w:firstLine="0" w:firstLineChars="0"/>
              <w:rPr>
                <w:rFonts w:ascii="宋体"/>
                <w:szCs w:val="24"/>
              </w:rPr>
            </w:pPr>
            <w:r>
              <w:rPr>
                <w:rFonts w:ascii="宋体" w:hAnsi="宋体"/>
                <w:szCs w:val="24"/>
              </w:rPr>
              <w:t>1080P</w:t>
            </w:r>
            <w:r>
              <w:rPr>
                <w:rFonts w:hint="eastAsia" w:ascii="宋体" w:hAnsi="宋体"/>
                <w:szCs w:val="24"/>
              </w:rPr>
              <w:t>，用于室外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732" w:type="dxa"/>
            <w:vAlign w:val="center"/>
          </w:tcPr>
          <w:p>
            <w:pPr>
              <w:widowControl/>
              <w:jc w:val="center"/>
              <w:rPr>
                <w:rFonts w:ascii="宋体" w:hAnsi="宋体" w:cs="宋体"/>
                <w:szCs w:val="24"/>
              </w:rPr>
            </w:pPr>
            <w:r>
              <w:rPr>
                <w:rFonts w:ascii="宋体" w:hAnsi="宋体" w:cs="宋体"/>
                <w:szCs w:val="24"/>
              </w:rPr>
              <w:t>4</w:t>
            </w:r>
          </w:p>
        </w:tc>
        <w:tc>
          <w:tcPr>
            <w:tcW w:w="3278" w:type="dxa"/>
            <w:vAlign w:val="center"/>
          </w:tcPr>
          <w:p>
            <w:pPr>
              <w:widowControl/>
              <w:jc w:val="left"/>
              <w:rPr>
                <w:rFonts w:ascii="宋体" w:cs="宋体"/>
                <w:szCs w:val="24"/>
              </w:rPr>
            </w:pPr>
            <w:r>
              <w:rPr>
                <w:rFonts w:ascii="宋体" w:hAnsi="宋体" w:cs="宋体"/>
                <w:szCs w:val="24"/>
              </w:rPr>
              <w:t>200W</w:t>
            </w:r>
            <w:r>
              <w:rPr>
                <w:rFonts w:hint="eastAsia" w:ascii="宋体" w:hAnsi="宋体" w:cs="宋体"/>
                <w:szCs w:val="24"/>
              </w:rPr>
              <w:t>高清高速球型网络摄像机</w:t>
            </w:r>
          </w:p>
        </w:tc>
        <w:tc>
          <w:tcPr>
            <w:tcW w:w="992" w:type="dxa"/>
          </w:tcPr>
          <w:p>
            <w:pPr>
              <w:widowControl/>
              <w:jc w:val="center"/>
              <w:rPr>
                <w:rFonts w:ascii="宋体" w:hAnsi="宋体" w:cs="宋体"/>
                <w:szCs w:val="24"/>
              </w:rPr>
            </w:pPr>
            <w:r>
              <w:rPr>
                <w:rFonts w:hint="eastAsia" w:ascii="宋体" w:hAnsi="宋体" w:cs="宋体"/>
                <w:szCs w:val="24"/>
              </w:rPr>
              <w:t>科达</w:t>
            </w:r>
            <w:r>
              <w:rPr>
                <w:rFonts w:ascii="宋体" w:hAnsi="宋体" w:cs="宋体"/>
                <w:szCs w:val="24"/>
              </w:rPr>
              <w:t>IPC425</w:t>
            </w:r>
          </w:p>
        </w:tc>
        <w:tc>
          <w:tcPr>
            <w:tcW w:w="992" w:type="dxa"/>
            <w:vAlign w:val="center"/>
          </w:tcPr>
          <w:p>
            <w:pPr>
              <w:widowControl/>
              <w:jc w:val="center"/>
              <w:rPr>
                <w:rFonts w:ascii="宋体" w:cs="宋体"/>
                <w:szCs w:val="24"/>
              </w:rPr>
            </w:pPr>
            <w:r>
              <w:rPr>
                <w:rFonts w:hint="eastAsia" w:ascii="宋体" w:hAnsi="宋体" w:cs="宋体"/>
                <w:szCs w:val="24"/>
              </w:rPr>
              <w:t>台</w:t>
            </w:r>
          </w:p>
        </w:tc>
        <w:tc>
          <w:tcPr>
            <w:tcW w:w="851" w:type="dxa"/>
            <w:vAlign w:val="center"/>
          </w:tcPr>
          <w:p>
            <w:pPr>
              <w:widowControl/>
              <w:jc w:val="center"/>
              <w:rPr>
                <w:rFonts w:ascii="宋体" w:hAnsi="宋体" w:cs="宋体"/>
                <w:szCs w:val="24"/>
              </w:rPr>
            </w:pPr>
            <w:r>
              <w:rPr>
                <w:rFonts w:ascii="宋体" w:hAnsi="宋体" w:cs="宋体"/>
                <w:szCs w:val="24"/>
              </w:rPr>
              <w:t>4</w:t>
            </w:r>
          </w:p>
        </w:tc>
        <w:tc>
          <w:tcPr>
            <w:tcW w:w="3118" w:type="dxa"/>
            <w:vAlign w:val="center"/>
          </w:tcPr>
          <w:p>
            <w:pPr>
              <w:pStyle w:val="39"/>
              <w:adjustRightInd w:val="0"/>
              <w:ind w:firstLine="0" w:firstLineChars="0"/>
              <w:rPr>
                <w:rFonts w:ascii="宋体"/>
                <w:szCs w:val="24"/>
              </w:rPr>
            </w:pPr>
            <w:r>
              <w:rPr>
                <w:rFonts w:ascii="宋体" w:hAnsi="宋体"/>
                <w:szCs w:val="24"/>
              </w:rPr>
              <w:t>1080P</w:t>
            </w:r>
            <w:r>
              <w:rPr>
                <w:rFonts w:hint="eastAsia" w:ascii="宋体" w:hAnsi="宋体"/>
                <w:szCs w:val="24"/>
              </w:rPr>
              <w:t>，用于室外制高点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732" w:type="dxa"/>
            <w:vAlign w:val="center"/>
          </w:tcPr>
          <w:p>
            <w:pPr>
              <w:widowControl/>
              <w:jc w:val="center"/>
              <w:rPr>
                <w:rFonts w:ascii="宋体" w:hAnsi="宋体" w:cs="宋体"/>
                <w:szCs w:val="24"/>
              </w:rPr>
            </w:pPr>
            <w:r>
              <w:rPr>
                <w:rFonts w:ascii="宋体" w:hAnsi="宋体" w:cs="宋体"/>
                <w:szCs w:val="24"/>
              </w:rPr>
              <w:t>5</w:t>
            </w:r>
          </w:p>
        </w:tc>
        <w:tc>
          <w:tcPr>
            <w:tcW w:w="3278" w:type="dxa"/>
            <w:vAlign w:val="center"/>
          </w:tcPr>
          <w:p>
            <w:pPr>
              <w:widowControl/>
              <w:jc w:val="left"/>
              <w:rPr>
                <w:rFonts w:ascii="宋体" w:cs="宋体"/>
                <w:szCs w:val="24"/>
              </w:rPr>
            </w:pPr>
            <w:r>
              <w:rPr>
                <w:rFonts w:hint="eastAsia" w:ascii="宋体" w:hAnsi="宋体" w:cs="宋体"/>
                <w:szCs w:val="24"/>
              </w:rPr>
              <w:t>网络录像机</w:t>
            </w:r>
          </w:p>
        </w:tc>
        <w:tc>
          <w:tcPr>
            <w:tcW w:w="992" w:type="dxa"/>
          </w:tcPr>
          <w:p>
            <w:pPr>
              <w:widowControl/>
              <w:jc w:val="center"/>
              <w:rPr>
                <w:rFonts w:ascii="宋体" w:cs="宋体"/>
                <w:szCs w:val="24"/>
              </w:rPr>
            </w:pPr>
            <w:r>
              <w:rPr>
                <w:rFonts w:hint="eastAsia" w:ascii="宋体" w:hAnsi="宋体" w:cs="宋体"/>
                <w:szCs w:val="24"/>
              </w:rPr>
              <w:t>科达</w:t>
            </w:r>
          </w:p>
          <w:p>
            <w:pPr>
              <w:widowControl/>
              <w:jc w:val="center"/>
              <w:rPr>
                <w:rFonts w:ascii="宋体" w:hAnsi="宋体" w:cs="宋体"/>
                <w:szCs w:val="24"/>
              </w:rPr>
            </w:pPr>
            <w:r>
              <w:rPr>
                <w:rFonts w:ascii="宋体" w:hAnsi="宋体" w:cs="宋体"/>
                <w:szCs w:val="24"/>
              </w:rPr>
              <w:t>NVR2821</w:t>
            </w:r>
          </w:p>
        </w:tc>
        <w:tc>
          <w:tcPr>
            <w:tcW w:w="992" w:type="dxa"/>
            <w:vAlign w:val="center"/>
          </w:tcPr>
          <w:p>
            <w:pPr>
              <w:widowControl/>
              <w:jc w:val="center"/>
              <w:rPr>
                <w:rFonts w:ascii="宋体" w:cs="宋体"/>
                <w:szCs w:val="24"/>
              </w:rPr>
            </w:pPr>
            <w:r>
              <w:rPr>
                <w:rFonts w:hint="eastAsia" w:ascii="宋体" w:hAnsi="宋体" w:cs="宋体"/>
                <w:szCs w:val="24"/>
              </w:rPr>
              <w:t>台</w:t>
            </w:r>
          </w:p>
        </w:tc>
        <w:tc>
          <w:tcPr>
            <w:tcW w:w="851" w:type="dxa"/>
            <w:vAlign w:val="center"/>
          </w:tcPr>
          <w:p>
            <w:pPr>
              <w:widowControl/>
              <w:jc w:val="center"/>
              <w:rPr>
                <w:rFonts w:ascii="宋体" w:hAnsi="宋体" w:cs="宋体"/>
                <w:szCs w:val="24"/>
              </w:rPr>
            </w:pPr>
            <w:r>
              <w:rPr>
                <w:rFonts w:ascii="宋体" w:hAnsi="宋体" w:cs="宋体"/>
                <w:szCs w:val="24"/>
              </w:rPr>
              <w:t>10</w:t>
            </w:r>
          </w:p>
        </w:tc>
        <w:tc>
          <w:tcPr>
            <w:tcW w:w="3118" w:type="dxa"/>
            <w:vAlign w:val="center"/>
          </w:tcPr>
          <w:p>
            <w:pPr>
              <w:pStyle w:val="39"/>
              <w:adjustRightInd w:val="0"/>
              <w:ind w:firstLine="0" w:firstLineChars="0"/>
              <w:rPr>
                <w:rFonts w:ascii="宋体" w:cs="宋体"/>
                <w:szCs w:val="24"/>
              </w:rPr>
            </w:pPr>
            <w:r>
              <w:rPr>
                <w:rFonts w:hint="eastAsia" w:ascii="宋体" w:hAnsi="宋体" w:cs="宋体"/>
                <w:szCs w:val="24"/>
              </w:rPr>
              <w:t>支持</w:t>
            </w:r>
            <w:r>
              <w:rPr>
                <w:rFonts w:ascii="宋体" w:hAnsi="宋体" w:cs="宋体"/>
                <w:szCs w:val="24"/>
              </w:rPr>
              <w:t>16</w:t>
            </w:r>
            <w:r>
              <w:rPr>
                <w:rFonts w:hint="eastAsia" w:ascii="宋体" w:hAnsi="宋体" w:cs="宋体"/>
                <w:szCs w:val="24"/>
              </w:rPr>
              <w:t>路图像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732" w:type="dxa"/>
            <w:vAlign w:val="center"/>
          </w:tcPr>
          <w:p>
            <w:pPr>
              <w:widowControl/>
              <w:jc w:val="center"/>
              <w:rPr>
                <w:rFonts w:ascii="宋体" w:hAnsi="宋体" w:cs="宋体"/>
                <w:szCs w:val="24"/>
              </w:rPr>
            </w:pPr>
            <w:r>
              <w:rPr>
                <w:rFonts w:ascii="宋体" w:hAnsi="宋体" w:cs="宋体"/>
                <w:szCs w:val="24"/>
              </w:rPr>
              <w:t>6</w:t>
            </w:r>
          </w:p>
        </w:tc>
        <w:tc>
          <w:tcPr>
            <w:tcW w:w="3278" w:type="dxa"/>
            <w:vAlign w:val="center"/>
          </w:tcPr>
          <w:p>
            <w:pPr>
              <w:widowControl/>
              <w:jc w:val="left"/>
              <w:rPr>
                <w:rFonts w:ascii="宋体" w:cs="宋体"/>
                <w:szCs w:val="24"/>
              </w:rPr>
            </w:pPr>
            <w:r>
              <w:rPr>
                <w:rFonts w:ascii="宋体" w:hAnsi="宋体" w:cs="宋体"/>
                <w:szCs w:val="24"/>
              </w:rPr>
              <w:t>3T</w:t>
            </w:r>
            <w:r>
              <w:rPr>
                <w:rFonts w:hint="eastAsia" w:ascii="宋体" w:hAnsi="宋体" w:cs="宋体"/>
                <w:szCs w:val="24"/>
              </w:rPr>
              <w:t>硬盘</w:t>
            </w:r>
          </w:p>
        </w:tc>
        <w:tc>
          <w:tcPr>
            <w:tcW w:w="992" w:type="dxa"/>
          </w:tcPr>
          <w:p>
            <w:pPr>
              <w:widowControl/>
              <w:jc w:val="center"/>
              <w:rPr>
                <w:rFonts w:ascii="宋体" w:cs="宋体"/>
                <w:szCs w:val="24"/>
              </w:rPr>
            </w:pPr>
            <w:r>
              <w:rPr>
                <w:rFonts w:hint="eastAsia" w:ascii="宋体" w:hAnsi="宋体" w:cs="宋体"/>
                <w:szCs w:val="24"/>
              </w:rPr>
              <w:t>希捷</w:t>
            </w:r>
          </w:p>
        </w:tc>
        <w:tc>
          <w:tcPr>
            <w:tcW w:w="992" w:type="dxa"/>
            <w:vAlign w:val="center"/>
          </w:tcPr>
          <w:p>
            <w:pPr>
              <w:widowControl/>
              <w:jc w:val="center"/>
              <w:rPr>
                <w:rFonts w:ascii="宋体" w:cs="宋体"/>
                <w:szCs w:val="24"/>
              </w:rPr>
            </w:pPr>
            <w:r>
              <w:rPr>
                <w:rFonts w:hint="eastAsia" w:ascii="宋体" w:hAnsi="宋体" w:cs="宋体"/>
                <w:szCs w:val="24"/>
              </w:rPr>
              <w:t>块</w:t>
            </w:r>
          </w:p>
        </w:tc>
        <w:tc>
          <w:tcPr>
            <w:tcW w:w="851" w:type="dxa"/>
            <w:vAlign w:val="center"/>
          </w:tcPr>
          <w:p>
            <w:pPr>
              <w:widowControl/>
              <w:jc w:val="center"/>
              <w:rPr>
                <w:rFonts w:ascii="宋体" w:hAnsi="宋体" w:cs="宋体"/>
                <w:szCs w:val="24"/>
              </w:rPr>
            </w:pPr>
            <w:r>
              <w:rPr>
                <w:rFonts w:ascii="宋体" w:hAnsi="宋体" w:cs="宋体"/>
                <w:szCs w:val="24"/>
              </w:rPr>
              <w:t>48</w:t>
            </w:r>
          </w:p>
        </w:tc>
        <w:tc>
          <w:tcPr>
            <w:tcW w:w="3118" w:type="dxa"/>
            <w:vAlign w:val="center"/>
          </w:tcPr>
          <w:p>
            <w:pPr>
              <w:widowControl/>
              <w:rPr>
                <w:rFonts w:ascii="宋体" w:cs="宋体"/>
                <w:szCs w:val="24"/>
              </w:rPr>
            </w:pPr>
            <w:r>
              <w:rPr>
                <w:rFonts w:ascii="宋体" w:hAnsi="宋体" w:cs="宋体"/>
                <w:szCs w:val="24"/>
              </w:rPr>
              <w:t>3T</w:t>
            </w:r>
            <w:r>
              <w:rPr>
                <w:rFonts w:hint="eastAsia" w:ascii="宋体" w:hAnsi="宋体" w:cs="宋体"/>
                <w:szCs w:val="24"/>
              </w:rPr>
              <w:t>监控级硬盘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732" w:type="dxa"/>
            <w:vAlign w:val="center"/>
          </w:tcPr>
          <w:p>
            <w:pPr>
              <w:widowControl/>
              <w:jc w:val="center"/>
              <w:rPr>
                <w:rFonts w:ascii="宋体" w:hAnsi="宋体" w:cs="宋体"/>
                <w:color w:val="000000"/>
                <w:szCs w:val="24"/>
              </w:rPr>
            </w:pPr>
            <w:r>
              <w:rPr>
                <w:rFonts w:ascii="宋体" w:hAnsi="宋体" w:cs="宋体"/>
                <w:color w:val="000000"/>
                <w:szCs w:val="24"/>
              </w:rPr>
              <w:t>7</w:t>
            </w:r>
          </w:p>
        </w:tc>
        <w:tc>
          <w:tcPr>
            <w:tcW w:w="3278" w:type="dxa"/>
            <w:vAlign w:val="center"/>
          </w:tcPr>
          <w:p>
            <w:pPr>
              <w:widowControl/>
              <w:rPr>
                <w:rFonts w:ascii="宋体" w:cs="宋体"/>
                <w:color w:val="000000"/>
                <w:szCs w:val="24"/>
              </w:rPr>
            </w:pPr>
            <w:r>
              <w:rPr>
                <w:rFonts w:hint="eastAsia" w:ascii="宋体" w:hAnsi="宋体" w:cs="宋体"/>
                <w:color w:val="000000"/>
                <w:szCs w:val="24"/>
              </w:rPr>
              <w:t>接入交换机</w:t>
            </w:r>
          </w:p>
        </w:tc>
        <w:tc>
          <w:tcPr>
            <w:tcW w:w="992" w:type="dxa"/>
          </w:tcPr>
          <w:p>
            <w:pPr>
              <w:widowControl/>
              <w:jc w:val="center"/>
              <w:rPr>
                <w:rFonts w:ascii="宋体" w:hAnsi="宋体" w:cs="宋体"/>
                <w:color w:val="000000"/>
                <w:szCs w:val="24"/>
              </w:rPr>
            </w:pPr>
            <w:r>
              <w:rPr>
                <w:rFonts w:hint="eastAsia" w:ascii="宋体" w:hAnsi="宋体" w:cs="宋体"/>
                <w:color w:val="000000"/>
                <w:szCs w:val="24"/>
              </w:rPr>
              <w:t>锐捷</w:t>
            </w:r>
            <w:r>
              <w:rPr>
                <w:rFonts w:ascii="宋体" w:hAnsi="宋体" w:cs="宋体"/>
                <w:color w:val="000000"/>
                <w:szCs w:val="24"/>
              </w:rPr>
              <w:t>RG-S1826T</w:t>
            </w:r>
          </w:p>
        </w:tc>
        <w:tc>
          <w:tcPr>
            <w:tcW w:w="992" w:type="dxa"/>
            <w:vAlign w:val="center"/>
          </w:tcPr>
          <w:p>
            <w:pPr>
              <w:widowControl/>
              <w:jc w:val="center"/>
              <w:rPr>
                <w:rFonts w:ascii="宋体" w:cs="宋体"/>
                <w:color w:val="000000"/>
                <w:szCs w:val="24"/>
              </w:rPr>
            </w:pPr>
            <w:r>
              <w:rPr>
                <w:rFonts w:hint="eastAsia" w:ascii="宋体" w:hAnsi="宋体" w:cs="宋体"/>
                <w:color w:val="000000"/>
                <w:szCs w:val="24"/>
              </w:rPr>
              <w:t>台</w:t>
            </w:r>
          </w:p>
        </w:tc>
        <w:tc>
          <w:tcPr>
            <w:tcW w:w="851" w:type="dxa"/>
            <w:vAlign w:val="center"/>
          </w:tcPr>
          <w:p>
            <w:pPr>
              <w:widowControl/>
              <w:jc w:val="center"/>
              <w:rPr>
                <w:rFonts w:ascii="宋体" w:hAnsi="宋体" w:cs="宋体"/>
                <w:color w:val="000000"/>
                <w:szCs w:val="24"/>
              </w:rPr>
            </w:pPr>
            <w:r>
              <w:rPr>
                <w:rFonts w:ascii="宋体" w:hAnsi="宋体" w:cs="宋体"/>
                <w:color w:val="000000"/>
                <w:szCs w:val="24"/>
              </w:rPr>
              <w:t>13</w:t>
            </w:r>
          </w:p>
        </w:tc>
        <w:tc>
          <w:tcPr>
            <w:tcW w:w="3118" w:type="dxa"/>
            <w:vAlign w:val="center"/>
          </w:tcPr>
          <w:p>
            <w:pPr>
              <w:widowControl/>
              <w:jc w:val="left"/>
              <w:rPr>
                <w:rFonts w:ascii="宋体" w:cs="宋体"/>
                <w:color w:val="000000"/>
                <w:szCs w:val="24"/>
              </w:rPr>
            </w:pPr>
            <w:r>
              <w:rPr>
                <w:rFonts w:hint="eastAsia" w:ascii="宋体" w:hAnsi="宋体" w:cs="宋体"/>
                <w:color w:val="000000"/>
                <w:szCs w:val="24"/>
              </w:rPr>
              <w:t>用于楼层摄像机接入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32" w:type="dxa"/>
            <w:vAlign w:val="center"/>
          </w:tcPr>
          <w:p>
            <w:pPr>
              <w:widowControl/>
              <w:jc w:val="center"/>
              <w:rPr>
                <w:rFonts w:ascii="宋体" w:hAnsi="宋体" w:cs="宋体"/>
                <w:color w:val="000000"/>
                <w:szCs w:val="24"/>
              </w:rPr>
            </w:pPr>
            <w:r>
              <w:rPr>
                <w:rFonts w:ascii="宋体" w:hAnsi="宋体" w:cs="宋体"/>
                <w:color w:val="000000"/>
                <w:szCs w:val="24"/>
              </w:rPr>
              <w:t>8</w:t>
            </w:r>
          </w:p>
        </w:tc>
        <w:tc>
          <w:tcPr>
            <w:tcW w:w="3278" w:type="dxa"/>
            <w:vAlign w:val="center"/>
          </w:tcPr>
          <w:p>
            <w:pPr>
              <w:widowControl/>
              <w:rPr>
                <w:rFonts w:ascii="宋体" w:cs="宋体"/>
                <w:color w:val="000000"/>
                <w:szCs w:val="24"/>
              </w:rPr>
            </w:pPr>
            <w:r>
              <w:rPr>
                <w:rFonts w:hint="eastAsia" w:ascii="宋体" w:hAnsi="宋体" w:cs="宋体"/>
                <w:color w:val="000000"/>
                <w:szCs w:val="24"/>
              </w:rPr>
              <w:t>汇聚交换机</w:t>
            </w:r>
          </w:p>
        </w:tc>
        <w:tc>
          <w:tcPr>
            <w:tcW w:w="992" w:type="dxa"/>
          </w:tcPr>
          <w:p>
            <w:pPr>
              <w:widowControl/>
              <w:jc w:val="center"/>
              <w:rPr>
                <w:rFonts w:ascii="宋体" w:hAnsi="宋体" w:cs="宋体"/>
                <w:color w:val="000000"/>
                <w:szCs w:val="24"/>
              </w:rPr>
            </w:pPr>
            <w:r>
              <w:rPr>
                <w:rFonts w:hint="eastAsia" w:ascii="宋体" w:hAnsi="宋体" w:cs="宋体"/>
                <w:color w:val="000000"/>
                <w:szCs w:val="24"/>
              </w:rPr>
              <w:t>锐捷</w:t>
            </w:r>
            <w:r>
              <w:rPr>
                <w:rFonts w:ascii="宋体" w:hAnsi="宋体" w:cs="宋体"/>
                <w:color w:val="000000"/>
                <w:szCs w:val="24"/>
              </w:rPr>
              <w:t>RG-S5750</w:t>
            </w:r>
          </w:p>
        </w:tc>
        <w:tc>
          <w:tcPr>
            <w:tcW w:w="992" w:type="dxa"/>
            <w:vAlign w:val="center"/>
          </w:tcPr>
          <w:p>
            <w:pPr>
              <w:widowControl/>
              <w:jc w:val="center"/>
              <w:rPr>
                <w:rFonts w:ascii="宋体" w:cs="宋体"/>
                <w:color w:val="000000"/>
                <w:szCs w:val="24"/>
              </w:rPr>
            </w:pPr>
            <w:r>
              <w:rPr>
                <w:rFonts w:hint="eastAsia" w:ascii="宋体" w:hAnsi="宋体" w:cs="宋体"/>
                <w:color w:val="000000"/>
                <w:szCs w:val="24"/>
              </w:rPr>
              <w:t>台</w:t>
            </w:r>
          </w:p>
        </w:tc>
        <w:tc>
          <w:tcPr>
            <w:tcW w:w="851" w:type="dxa"/>
            <w:vAlign w:val="center"/>
          </w:tcPr>
          <w:p>
            <w:pPr>
              <w:widowControl/>
              <w:jc w:val="center"/>
              <w:rPr>
                <w:rFonts w:ascii="宋体" w:hAnsi="宋体" w:cs="宋体"/>
                <w:color w:val="000000"/>
                <w:szCs w:val="24"/>
              </w:rPr>
            </w:pPr>
            <w:r>
              <w:rPr>
                <w:rFonts w:ascii="宋体" w:hAnsi="宋体" w:cs="宋体"/>
                <w:color w:val="000000"/>
                <w:szCs w:val="24"/>
              </w:rPr>
              <w:t>1</w:t>
            </w:r>
          </w:p>
        </w:tc>
        <w:tc>
          <w:tcPr>
            <w:tcW w:w="3118" w:type="dxa"/>
            <w:vAlign w:val="center"/>
          </w:tcPr>
          <w:p>
            <w:pPr>
              <w:widowControl/>
              <w:jc w:val="left"/>
              <w:rPr>
                <w:rFonts w:ascii="宋体" w:cs="宋体"/>
                <w:color w:val="000000"/>
                <w:szCs w:val="24"/>
              </w:rPr>
            </w:pPr>
            <w:r>
              <w:rPr>
                <w:rFonts w:hint="eastAsia" w:ascii="宋体" w:hAnsi="宋体" w:cs="宋体"/>
                <w:color w:val="000000"/>
                <w:szCs w:val="24"/>
              </w:rPr>
              <w:t>用于机房汇聚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732" w:type="dxa"/>
            <w:vAlign w:val="center"/>
          </w:tcPr>
          <w:p>
            <w:pPr>
              <w:widowControl/>
              <w:jc w:val="center"/>
              <w:rPr>
                <w:rFonts w:ascii="宋体" w:hAnsi="宋体" w:cs="宋体"/>
                <w:color w:val="000000"/>
                <w:szCs w:val="24"/>
              </w:rPr>
            </w:pPr>
            <w:r>
              <w:rPr>
                <w:rFonts w:ascii="宋体" w:hAnsi="宋体" w:cs="宋体"/>
                <w:color w:val="000000"/>
                <w:szCs w:val="24"/>
              </w:rPr>
              <w:t>9</w:t>
            </w:r>
          </w:p>
        </w:tc>
        <w:tc>
          <w:tcPr>
            <w:tcW w:w="3278" w:type="dxa"/>
            <w:vAlign w:val="center"/>
          </w:tcPr>
          <w:p>
            <w:pPr>
              <w:widowControl/>
              <w:rPr>
                <w:rFonts w:ascii="宋体" w:cs="宋体"/>
                <w:color w:val="000000"/>
                <w:szCs w:val="24"/>
              </w:rPr>
            </w:pPr>
            <w:r>
              <w:rPr>
                <w:rFonts w:hint="eastAsia" w:ascii="宋体" w:hAnsi="宋体" w:cs="宋体"/>
                <w:color w:val="000000"/>
                <w:szCs w:val="24"/>
              </w:rPr>
              <w:t>壁挂双鉴探测器</w:t>
            </w:r>
          </w:p>
        </w:tc>
        <w:tc>
          <w:tcPr>
            <w:tcW w:w="992" w:type="dxa"/>
          </w:tcPr>
          <w:p>
            <w:pPr>
              <w:widowControl/>
              <w:jc w:val="center"/>
              <w:rPr>
                <w:rFonts w:ascii="宋体" w:hAnsi="宋体" w:cs="宋体"/>
                <w:color w:val="000000"/>
                <w:szCs w:val="24"/>
              </w:rPr>
            </w:pPr>
            <w:r>
              <w:rPr>
                <w:rFonts w:hint="eastAsia" w:ascii="宋体" w:hAnsi="宋体" w:cs="宋体"/>
                <w:color w:val="000000"/>
                <w:szCs w:val="24"/>
              </w:rPr>
              <w:t>博世</w:t>
            </w:r>
            <w:r>
              <w:rPr>
                <w:rFonts w:ascii="宋体" w:hAnsi="宋体" w:cs="宋体"/>
                <w:color w:val="000000"/>
                <w:szCs w:val="24"/>
              </w:rPr>
              <w:t>ISC-BDL2-WP12G-CHI</w:t>
            </w:r>
          </w:p>
        </w:tc>
        <w:tc>
          <w:tcPr>
            <w:tcW w:w="992" w:type="dxa"/>
            <w:vAlign w:val="center"/>
          </w:tcPr>
          <w:p>
            <w:pPr>
              <w:widowControl/>
              <w:jc w:val="center"/>
              <w:rPr>
                <w:rFonts w:ascii="宋体" w:cs="宋体"/>
                <w:color w:val="000000"/>
                <w:szCs w:val="24"/>
              </w:rPr>
            </w:pPr>
            <w:r>
              <w:rPr>
                <w:rFonts w:hint="eastAsia" w:ascii="宋体" w:hAnsi="宋体" w:cs="宋体"/>
                <w:color w:val="000000"/>
                <w:szCs w:val="24"/>
              </w:rPr>
              <w:t>台</w:t>
            </w:r>
          </w:p>
        </w:tc>
        <w:tc>
          <w:tcPr>
            <w:tcW w:w="851" w:type="dxa"/>
            <w:vAlign w:val="center"/>
          </w:tcPr>
          <w:p>
            <w:pPr>
              <w:widowControl/>
              <w:jc w:val="center"/>
              <w:rPr>
                <w:rFonts w:ascii="宋体" w:hAnsi="宋体" w:cs="宋体"/>
                <w:color w:val="000000"/>
                <w:szCs w:val="24"/>
              </w:rPr>
            </w:pPr>
            <w:r>
              <w:rPr>
                <w:rFonts w:ascii="宋体" w:hAnsi="宋体" w:cs="宋体"/>
                <w:color w:val="000000"/>
                <w:szCs w:val="24"/>
              </w:rPr>
              <w:t>20</w:t>
            </w:r>
          </w:p>
        </w:tc>
        <w:tc>
          <w:tcPr>
            <w:tcW w:w="3118" w:type="dxa"/>
            <w:vAlign w:val="center"/>
          </w:tcPr>
          <w:p>
            <w:pPr>
              <w:widowControl/>
              <w:jc w:val="left"/>
              <w:rPr>
                <w:rFonts w:ascii="宋体" w:cs="宋体"/>
                <w:color w:val="000000"/>
                <w:szCs w:val="24"/>
              </w:rPr>
            </w:pPr>
            <w:r>
              <w:rPr>
                <w:rFonts w:hint="eastAsia" w:ascii="宋体" w:hAnsi="宋体" w:cs="宋体"/>
                <w:color w:val="000000"/>
                <w:szCs w:val="24"/>
              </w:rPr>
              <w:t>用于重点位置防盗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732" w:type="dxa"/>
            <w:vAlign w:val="center"/>
          </w:tcPr>
          <w:p>
            <w:pPr>
              <w:widowControl/>
              <w:jc w:val="center"/>
              <w:rPr>
                <w:rFonts w:ascii="宋体" w:hAnsi="宋体" w:cs="宋体"/>
                <w:szCs w:val="24"/>
              </w:rPr>
            </w:pPr>
            <w:r>
              <w:rPr>
                <w:rFonts w:ascii="宋体" w:hAnsi="宋体" w:cs="宋体"/>
                <w:szCs w:val="24"/>
              </w:rPr>
              <w:t>10</w:t>
            </w:r>
          </w:p>
        </w:tc>
        <w:tc>
          <w:tcPr>
            <w:tcW w:w="3278" w:type="dxa"/>
            <w:vAlign w:val="center"/>
          </w:tcPr>
          <w:p>
            <w:pPr>
              <w:widowControl/>
              <w:rPr>
                <w:rFonts w:ascii="宋体" w:cs="宋体"/>
                <w:szCs w:val="24"/>
              </w:rPr>
            </w:pPr>
            <w:r>
              <w:rPr>
                <w:rFonts w:hint="eastAsia" w:ascii="宋体" w:hAnsi="宋体" w:cs="宋体"/>
                <w:szCs w:val="24"/>
              </w:rPr>
              <w:t>八防区报警主机</w:t>
            </w:r>
          </w:p>
        </w:tc>
        <w:tc>
          <w:tcPr>
            <w:tcW w:w="992" w:type="dxa"/>
          </w:tcPr>
          <w:p>
            <w:pPr>
              <w:widowControl/>
              <w:jc w:val="center"/>
              <w:rPr>
                <w:rFonts w:ascii="宋体" w:hAnsi="宋体" w:cs="宋体"/>
                <w:szCs w:val="24"/>
              </w:rPr>
            </w:pPr>
            <w:r>
              <w:rPr>
                <w:rFonts w:hint="eastAsia" w:ascii="宋体" w:hAnsi="宋体" w:cs="宋体"/>
                <w:szCs w:val="24"/>
              </w:rPr>
              <w:t>博世</w:t>
            </w:r>
            <w:r>
              <w:rPr>
                <w:rFonts w:ascii="宋体" w:hAnsi="宋体" w:cs="宋体"/>
                <w:szCs w:val="24"/>
              </w:rPr>
              <w:t>ICP-CMS8-CHI</w:t>
            </w:r>
          </w:p>
        </w:tc>
        <w:tc>
          <w:tcPr>
            <w:tcW w:w="992" w:type="dxa"/>
            <w:vAlign w:val="center"/>
          </w:tcPr>
          <w:p>
            <w:pPr>
              <w:widowControl/>
              <w:jc w:val="center"/>
              <w:rPr>
                <w:rFonts w:ascii="宋体" w:cs="宋体"/>
                <w:szCs w:val="24"/>
              </w:rPr>
            </w:pPr>
            <w:r>
              <w:rPr>
                <w:rFonts w:hint="eastAsia" w:ascii="宋体" w:hAnsi="宋体" w:cs="宋体"/>
                <w:szCs w:val="24"/>
              </w:rPr>
              <w:t>台</w:t>
            </w:r>
          </w:p>
        </w:tc>
        <w:tc>
          <w:tcPr>
            <w:tcW w:w="851" w:type="dxa"/>
            <w:vAlign w:val="center"/>
          </w:tcPr>
          <w:p>
            <w:pPr>
              <w:widowControl/>
              <w:jc w:val="center"/>
              <w:rPr>
                <w:rFonts w:ascii="宋体" w:cs="宋体"/>
                <w:color w:val="FF0000"/>
                <w:szCs w:val="24"/>
              </w:rPr>
            </w:pPr>
            <w:r>
              <w:rPr>
                <w:rFonts w:ascii="宋体" w:hAnsi="宋体" w:cs="宋体"/>
                <w:color w:val="000000"/>
                <w:szCs w:val="24"/>
              </w:rPr>
              <w:t>2</w:t>
            </w:r>
          </w:p>
        </w:tc>
        <w:tc>
          <w:tcPr>
            <w:tcW w:w="3118" w:type="dxa"/>
            <w:vAlign w:val="center"/>
          </w:tcPr>
          <w:p>
            <w:pPr>
              <w:widowControl/>
              <w:jc w:val="left"/>
              <w:rPr>
                <w:rFonts w:asci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jc w:val="center"/>
        </w:trPr>
        <w:tc>
          <w:tcPr>
            <w:tcW w:w="732" w:type="dxa"/>
            <w:vAlign w:val="center"/>
          </w:tcPr>
          <w:p>
            <w:pPr>
              <w:widowControl/>
              <w:jc w:val="center"/>
              <w:rPr>
                <w:rFonts w:ascii="宋体" w:hAnsi="宋体" w:cs="宋体"/>
                <w:szCs w:val="24"/>
              </w:rPr>
            </w:pPr>
            <w:r>
              <w:rPr>
                <w:rFonts w:ascii="宋体" w:hAnsi="宋体" w:cs="宋体"/>
                <w:szCs w:val="24"/>
              </w:rPr>
              <w:t>11</w:t>
            </w:r>
          </w:p>
        </w:tc>
        <w:tc>
          <w:tcPr>
            <w:tcW w:w="3278" w:type="dxa"/>
            <w:vAlign w:val="center"/>
          </w:tcPr>
          <w:p>
            <w:pPr>
              <w:widowControl/>
              <w:rPr>
                <w:rFonts w:ascii="宋体" w:cs="宋体"/>
                <w:szCs w:val="24"/>
              </w:rPr>
            </w:pPr>
            <w:r>
              <w:rPr>
                <w:rFonts w:hint="eastAsia" w:ascii="宋体" w:hAnsi="宋体" w:cs="宋体"/>
                <w:szCs w:val="24"/>
              </w:rPr>
              <w:t>报警主机网络模块</w:t>
            </w:r>
          </w:p>
        </w:tc>
        <w:tc>
          <w:tcPr>
            <w:tcW w:w="992" w:type="dxa"/>
          </w:tcPr>
          <w:p>
            <w:pPr>
              <w:widowControl/>
              <w:jc w:val="center"/>
              <w:rPr>
                <w:rFonts w:ascii="宋体" w:hAnsi="宋体" w:cs="宋体"/>
                <w:szCs w:val="24"/>
              </w:rPr>
            </w:pPr>
            <w:r>
              <w:rPr>
                <w:rFonts w:hint="eastAsia" w:ascii="宋体" w:hAnsi="宋体" w:cs="宋体"/>
                <w:szCs w:val="24"/>
              </w:rPr>
              <w:t>丛文</w:t>
            </w:r>
            <w:r>
              <w:rPr>
                <w:rFonts w:ascii="宋体" w:hAnsi="宋体" w:cs="宋体"/>
                <w:szCs w:val="24"/>
              </w:rPr>
              <w:t>CN1420</w:t>
            </w:r>
          </w:p>
        </w:tc>
        <w:tc>
          <w:tcPr>
            <w:tcW w:w="992" w:type="dxa"/>
            <w:vAlign w:val="center"/>
          </w:tcPr>
          <w:p>
            <w:pPr>
              <w:widowControl/>
              <w:jc w:val="center"/>
              <w:rPr>
                <w:rFonts w:ascii="宋体" w:cs="宋体"/>
                <w:szCs w:val="24"/>
              </w:rPr>
            </w:pPr>
            <w:r>
              <w:rPr>
                <w:rFonts w:hint="eastAsia" w:ascii="宋体" w:hAnsi="宋体" w:cs="宋体"/>
                <w:szCs w:val="24"/>
              </w:rPr>
              <w:t>台</w:t>
            </w:r>
          </w:p>
        </w:tc>
        <w:tc>
          <w:tcPr>
            <w:tcW w:w="851" w:type="dxa"/>
            <w:vAlign w:val="center"/>
          </w:tcPr>
          <w:p>
            <w:pPr>
              <w:widowControl/>
              <w:jc w:val="center"/>
              <w:rPr>
                <w:rFonts w:ascii="宋体" w:cs="宋体"/>
                <w:color w:val="FF0000"/>
                <w:szCs w:val="24"/>
              </w:rPr>
            </w:pPr>
            <w:r>
              <w:rPr>
                <w:rFonts w:ascii="宋体" w:hAnsi="宋体" w:cs="宋体"/>
                <w:color w:val="000000"/>
                <w:szCs w:val="24"/>
              </w:rPr>
              <w:t>2</w:t>
            </w:r>
          </w:p>
        </w:tc>
        <w:tc>
          <w:tcPr>
            <w:tcW w:w="3118" w:type="dxa"/>
            <w:vAlign w:val="center"/>
          </w:tcPr>
          <w:p>
            <w:pPr>
              <w:widowControl/>
              <w:jc w:val="left"/>
              <w:rPr>
                <w:rFonts w:ascii="宋体" w:cs="宋体"/>
                <w:szCs w:val="24"/>
              </w:rPr>
            </w:pPr>
            <w:r>
              <w:rPr>
                <w:rFonts w:hint="eastAsia" w:ascii="宋体" w:hAnsi="宋体" w:cs="宋体"/>
                <w:szCs w:val="24"/>
              </w:rPr>
              <w:t>用于报警主机信号网络上传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732" w:type="dxa"/>
            <w:vAlign w:val="center"/>
          </w:tcPr>
          <w:p>
            <w:pPr>
              <w:jc w:val="center"/>
              <w:rPr>
                <w:rFonts w:ascii="宋体" w:hAnsi="宋体" w:cs="宋体"/>
                <w:szCs w:val="24"/>
              </w:rPr>
            </w:pPr>
            <w:r>
              <w:rPr>
                <w:rFonts w:ascii="宋体" w:hAnsi="宋体" w:cs="宋体"/>
                <w:szCs w:val="24"/>
              </w:rPr>
              <w:t>12</w:t>
            </w:r>
          </w:p>
        </w:tc>
        <w:tc>
          <w:tcPr>
            <w:tcW w:w="3278" w:type="dxa"/>
            <w:vAlign w:val="center"/>
          </w:tcPr>
          <w:p>
            <w:pPr>
              <w:jc w:val="left"/>
              <w:rPr>
                <w:rFonts w:ascii="宋体" w:cs="宋体"/>
                <w:szCs w:val="24"/>
              </w:rPr>
            </w:pPr>
            <w:r>
              <w:rPr>
                <w:rFonts w:hint="eastAsia" w:ascii="宋体" w:hAnsi="宋体" w:cs="宋体"/>
                <w:szCs w:val="24"/>
              </w:rPr>
              <w:t>报警软件</w:t>
            </w:r>
          </w:p>
        </w:tc>
        <w:tc>
          <w:tcPr>
            <w:tcW w:w="992" w:type="dxa"/>
          </w:tcPr>
          <w:p>
            <w:pPr>
              <w:widowControl/>
              <w:jc w:val="center"/>
              <w:rPr>
                <w:rFonts w:ascii="宋体" w:hAnsi="宋体" w:cs="宋体"/>
                <w:szCs w:val="24"/>
              </w:rPr>
            </w:pPr>
            <w:r>
              <w:rPr>
                <w:rFonts w:hint="eastAsia" w:ascii="宋体" w:hAnsi="宋体" w:cs="宋体"/>
                <w:szCs w:val="24"/>
              </w:rPr>
              <w:t>丛文</w:t>
            </w:r>
            <w:r>
              <w:rPr>
                <w:rFonts w:ascii="宋体" w:hAnsi="宋体" w:cs="宋体"/>
                <w:szCs w:val="24"/>
              </w:rPr>
              <w:t>ACW100-6.0</w:t>
            </w:r>
          </w:p>
        </w:tc>
        <w:tc>
          <w:tcPr>
            <w:tcW w:w="992" w:type="dxa"/>
            <w:vAlign w:val="center"/>
          </w:tcPr>
          <w:p>
            <w:pPr>
              <w:widowControl/>
              <w:jc w:val="center"/>
              <w:rPr>
                <w:rFonts w:ascii="宋体" w:cs="宋体"/>
                <w:szCs w:val="24"/>
              </w:rPr>
            </w:pPr>
            <w:r>
              <w:rPr>
                <w:rFonts w:hint="eastAsia" w:ascii="宋体" w:hAnsi="宋体" w:cs="宋体"/>
                <w:szCs w:val="24"/>
              </w:rPr>
              <w:t>套</w:t>
            </w:r>
          </w:p>
        </w:tc>
        <w:tc>
          <w:tcPr>
            <w:tcW w:w="851" w:type="dxa"/>
            <w:vAlign w:val="center"/>
          </w:tcPr>
          <w:p>
            <w:pPr>
              <w:widowControl/>
              <w:jc w:val="center"/>
              <w:rPr>
                <w:rFonts w:ascii="宋体" w:cs="宋体"/>
                <w:szCs w:val="24"/>
              </w:rPr>
            </w:pPr>
            <w:r>
              <w:rPr>
                <w:rFonts w:ascii="宋体" w:hAnsi="宋体" w:cs="宋体"/>
                <w:color w:val="000000"/>
                <w:szCs w:val="24"/>
              </w:rPr>
              <w:t>1</w:t>
            </w:r>
          </w:p>
        </w:tc>
        <w:tc>
          <w:tcPr>
            <w:tcW w:w="3118" w:type="dxa"/>
            <w:vAlign w:val="center"/>
          </w:tcPr>
          <w:p>
            <w:pPr>
              <w:widowControl/>
              <w:rPr>
                <w:rFonts w:ascii="宋体" w:cs="宋体"/>
                <w:szCs w:val="24"/>
              </w:rPr>
            </w:pPr>
            <w:r>
              <w:rPr>
                <w:rFonts w:hint="eastAsia" w:ascii="宋体" w:hAnsi="宋体" w:cs="宋体"/>
                <w:szCs w:val="24"/>
              </w:rPr>
              <w:t>用于接收报警主机信号</w:t>
            </w:r>
          </w:p>
        </w:tc>
      </w:tr>
    </w:tbl>
    <w:p>
      <w:pPr>
        <w:widowControl/>
        <w:spacing w:before="240"/>
        <w:ind w:right="120" w:rightChars="50" w:firstLine="480" w:firstLineChars="200"/>
        <w:jc w:val="left"/>
        <w:rPr>
          <w:rFonts w:ascii="宋体"/>
          <w:szCs w:val="24"/>
        </w:rPr>
      </w:pPr>
      <w:r>
        <w:rPr>
          <w:rFonts w:hint="eastAsia" w:ascii="宋体" w:hAnsi="宋体"/>
          <w:szCs w:val="24"/>
        </w:rPr>
        <w:t>备注：此清单仅供各投标单位参考。本项目是系统工程，系统中除已列出的系统主要设备外，供应商除按照招标要求外必须提供系统的必要其他设备和部件等，以便形成系统工程。</w:t>
      </w:r>
    </w:p>
    <w:p>
      <w:pPr>
        <w:ind w:firstLine="480" w:firstLineChars="200"/>
        <w:rPr>
          <w:rFonts w:ascii="宋体"/>
          <w:szCs w:val="24"/>
        </w:rPr>
      </w:pPr>
      <w:r>
        <w:rPr>
          <w:rFonts w:hint="eastAsia" w:ascii="宋体" w:hAnsi="宋体"/>
          <w:szCs w:val="24"/>
        </w:rPr>
        <w:t>本次招标报价包含所有费用（设备、安装、调试、人工、运输、辅材、税费等），由投标人进行现场勘测后自行决定所需数量及价格。如实际情况与投标人勘测情况不符，由投标人自行承担一切损失。</w:t>
      </w:r>
    </w:p>
    <w:p>
      <w:pPr>
        <w:autoSpaceDE w:val="0"/>
        <w:autoSpaceDN w:val="0"/>
        <w:rPr>
          <w:rFonts w:hint="eastAsia" w:ascii="宋体" w:hAnsi="宋体"/>
          <w:b/>
          <w:bCs/>
          <w:szCs w:val="24"/>
          <w:lang w:val="zh-CN"/>
        </w:rPr>
      </w:pPr>
    </w:p>
    <w:p>
      <w:pPr>
        <w:autoSpaceDE w:val="0"/>
        <w:autoSpaceDN w:val="0"/>
        <w:rPr>
          <w:rFonts w:ascii="宋体"/>
          <w:b/>
          <w:bCs/>
          <w:szCs w:val="24"/>
          <w:lang w:val="zh-CN"/>
        </w:rPr>
      </w:pPr>
      <w:r>
        <w:rPr>
          <w:rFonts w:hint="eastAsia" w:ascii="宋体" w:hAnsi="宋体"/>
          <w:b/>
          <w:bCs/>
          <w:szCs w:val="24"/>
          <w:lang w:val="zh-CN"/>
        </w:rPr>
        <w:t>四、设备要求</w:t>
      </w:r>
    </w:p>
    <w:p>
      <w:pPr>
        <w:pStyle w:val="39"/>
        <w:keepNext/>
        <w:keepLines/>
        <w:numPr>
          <w:ilvl w:val="0"/>
          <w:numId w:val="1"/>
        </w:numPr>
        <w:ind w:firstLineChars="0"/>
        <w:jc w:val="left"/>
        <w:outlineLvl w:val="0"/>
        <w:rPr>
          <w:b/>
          <w:bCs/>
          <w:vanish/>
          <w:kern w:val="44"/>
          <w:sz w:val="32"/>
          <w:szCs w:val="44"/>
        </w:rPr>
      </w:pPr>
    </w:p>
    <w:p>
      <w:pPr>
        <w:pStyle w:val="39"/>
        <w:keepNext/>
        <w:keepLines/>
        <w:numPr>
          <w:ilvl w:val="0"/>
          <w:numId w:val="1"/>
        </w:numPr>
        <w:ind w:firstLineChars="0"/>
        <w:jc w:val="left"/>
        <w:outlineLvl w:val="0"/>
        <w:rPr>
          <w:b/>
          <w:bCs/>
          <w:vanish/>
          <w:kern w:val="44"/>
          <w:sz w:val="32"/>
          <w:szCs w:val="44"/>
        </w:rPr>
      </w:pPr>
    </w:p>
    <w:p>
      <w:pPr>
        <w:pStyle w:val="39"/>
        <w:keepNext/>
        <w:keepLines/>
        <w:numPr>
          <w:ilvl w:val="0"/>
          <w:numId w:val="1"/>
        </w:numPr>
        <w:ind w:firstLineChars="0"/>
        <w:jc w:val="left"/>
        <w:outlineLvl w:val="0"/>
        <w:rPr>
          <w:b/>
          <w:bCs/>
          <w:vanish/>
          <w:kern w:val="44"/>
          <w:sz w:val="32"/>
          <w:szCs w:val="44"/>
        </w:rPr>
      </w:pPr>
    </w:p>
    <w:p>
      <w:pPr>
        <w:pStyle w:val="39"/>
        <w:keepNext/>
        <w:keepLines/>
        <w:numPr>
          <w:ilvl w:val="0"/>
          <w:numId w:val="1"/>
        </w:numPr>
        <w:ind w:firstLineChars="0"/>
        <w:jc w:val="left"/>
        <w:outlineLvl w:val="0"/>
        <w:rPr>
          <w:b/>
          <w:bCs/>
          <w:vanish/>
          <w:kern w:val="44"/>
          <w:sz w:val="32"/>
          <w:szCs w:val="44"/>
        </w:rPr>
      </w:pPr>
    </w:p>
    <w:p>
      <w:pPr>
        <w:pStyle w:val="3"/>
      </w:pPr>
      <w:r>
        <w:t>720P</w:t>
      </w:r>
      <w:r>
        <w:rPr>
          <w:rFonts w:hint="eastAsia"/>
        </w:rPr>
        <w:t>高清网络枪式摄像机（</w:t>
      </w:r>
      <w:r>
        <w:rPr>
          <w:rFonts w:hint="eastAsia" w:ascii="宋体" w:hAnsi="宋体" w:cs="宋体"/>
          <w:szCs w:val="24"/>
        </w:rPr>
        <w:t>科达</w:t>
      </w:r>
      <w:r>
        <w:rPr>
          <w:rFonts w:ascii="宋体" w:hAnsi="宋体" w:cs="宋体"/>
          <w:szCs w:val="24"/>
        </w:rPr>
        <w:t>IPC113</w:t>
      </w:r>
      <w:r>
        <w:rPr>
          <w:rFonts w:hint="eastAsia"/>
        </w:rPr>
        <w:t>）</w:t>
      </w:r>
    </w:p>
    <w:p>
      <w:pPr>
        <w:pStyle w:val="39"/>
        <w:numPr>
          <w:ilvl w:val="0"/>
          <w:numId w:val="4"/>
        </w:numPr>
        <w:ind w:firstLineChars="0"/>
        <w:rPr>
          <w:szCs w:val="21"/>
        </w:rPr>
      </w:pPr>
      <w:r>
        <w:rPr>
          <w:rFonts w:hint="eastAsia"/>
          <w:szCs w:val="21"/>
        </w:rPr>
        <w:t>设备应为高清枪型网络摄像机，应采用工业级嵌入式架构，采用专用芯片和嵌入式操作系统，稳定可靠；</w:t>
      </w:r>
    </w:p>
    <w:p>
      <w:pPr>
        <w:pStyle w:val="39"/>
        <w:numPr>
          <w:ilvl w:val="0"/>
          <w:numId w:val="4"/>
        </w:numPr>
        <w:ind w:firstLineChars="0"/>
        <w:rPr>
          <w:szCs w:val="21"/>
        </w:rPr>
      </w:pPr>
      <w:r>
        <w:rPr>
          <w:rFonts w:hint="eastAsia" w:ascii="Segoe UI Symbol" w:hAnsi="Segoe UI Symbol" w:cs="Segoe UI Symbol"/>
          <w:szCs w:val="21"/>
        </w:rPr>
        <w:t>设备应采用</w:t>
      </w:r>
      <w:r>
        <w:rPr>
          <w:rFonts w:ascii="Segoe UI Symbol" w:hAnsi="Segoe UI Symbol" w:cs="Segoe UI Symbol"/>
          <w:szCs w:val="21"/>
        </w:rPr>
        <w:t>1/3</w:t>
      </w:r>
      <w:r>
        <w:rPr>
          <w:rFonts w:hint="eastAsia" w:ascii="Segoe UI Symbol" w:hAnsi="Segoe UI Symbol" w:cs="Segoe UI Symbol"/>
          <w:szCs w:val="21"/>
        </w:rPr>
        <w:t>英寸高性能逐行扫描图像传感器，最低照度至少为</w:t>
      </w:r>
      <w:r>
        <w:rPr>
          <w:rFonts w:ascii="Segoe UI Symbol" w:hAnsi="Segoe UI Symbol" w:cs="Segoe UI Symbol"/>
          <w:szCs w:val="21"/>
        </w:rPr>
        <w:t>0.01Lux</w:t>
      </w:r>
      <w:r>
        <w:rPr>
          <w:rFonts w:hint="eastAsia" w:ascii="Segoe UI Symbol" w:hAnsi="Segoe UI Symbol" w:cs="Segoe UI Symbol"/>
          <w:szCs w:val="21"/>
        </w:rPr>
        <w:t>（彩色），</w:t>
      </w:r>
      <w:r>
        <w:rPr>
          <w:rFonts w:ascii="Segoe UI Symbol" w:hAnsi="Segoe UI Symbol" w:cs="Segoe UI Symbol"/>
          <w:szCs w:val="21"/>
        </w:rPr>
        <w:t>0.001Lux</w:t>
      </w:r>
      <w:r>
        <w:rPr>
          <w:rFonts w:hint="eastAsia" w:ascii="Segoe UI Symbol" w:hAnsi="Segoe UI Symbol" w:cs="Segoe UI Symbol"/>
          <w:szCs w:val="21"/>
        </w:rPr>
        <w:t>（黑白）</w:t>
      </w:r>
      <w:r>
        <w:rPr>
          <w:rFonts w:hint="eastAsia"/>
          <w:szCs w:val="21"/>
        </w:rPr>
        <w:t>；</w:t>
      </w:r>
    </w:p>
    <w:p>
      <w:pPr>
        <w:pStyle w:val="39"/>
        <w:numPr>
          <w:ilvl w:val="0"/>
          <w:numId w:val="4"/>
        </w:numPr>
        <w:ind w:firstLineChars="0"/>
        <w:rPr>
          <w:szCs w:val="21"/>
        </w:rPr>
      </w:pPr>
      <w:r>
        <w:rPr>
          <w:rFonts w:hint="eastAsia"/>
          <w:szCs w:val="21"/>
        </w:rPr>
        <w:t>应采用高效</w:t>
      </w:r>
      <w:r>
        <w:rPr>
          <w:szCs w:val="21"/>
        </w:rPr>
        <w:t>H.264</w:t>
      </w:r>
      <w:r>
        <w:rPr>
          <w:rFonts w:hint="eastAsia"/>
          <w:szCs w:val="21"/>
        </w:rPr>
        <w:t>视频编码算法，支持高（即</w:t>
      </w:r>
      <w:r>
        <w:rPr>
          <w:szCs w:val="21"/>
        </w:rPr>
        <w:t>high profile</w:t>
      </w:r>
      <w:r>
        <w:rPr>
          <w:rFonts w:hint="eastAsia"/>
          <w:szCs w:val="21"/>
        </w:rPr>
        <w:t>）、中（</w:t>
      </w:r>
      <w:r>
        <w:rPr>
          <w:szCs w:val="21"/>
        </w:rPr>
        <w:t>main profile</w:t>
      </w:r>
      <w:r>
        <w:rPr>
          <w:rFonts w:hint="eastAsia"/>
          <w:szCs w:val="21"/>
        </w:rPr>
        <w:t>）两种设置；</w:t>
      </w:r>
    </w:p>
    <w:p>
      <w:pPr>
        <w:pStyle w:val="39"/>
        <w:numPr>
          <w:ilvl w:val="0"/>
          <w:numId w:val="4"/>
        </w:numPr>
        <w:ind w:firstLineChars="0"/>
        <w:rPr>
          <w:szCs w:val="21"/>
        </w:rPr>
      </w:pPr>
      <w:r>
        <w:rPr>
          <w:rFonts w:hint="eastAsia"/>
          <w:szCs w:val="21"/>
        </w:rPr>
        <w:t>最大支持分辨率</w:t>
      </w:r>
      <w:r>
        <w:rPr>
          <w:szCs w:val="21"/>
        </w:rPr>
        <w:t>1280</w:t>
      </w:r>
      <w:r>
        <w:rPr>
          <w:rFonts w:hint="eastAsia"/>
          <w:szCs w:val="21"/>
        </w:rPr>
        <w:t>×</w:t>
      </w:r>
      <w:r>
        <w:rPr>
          <w:szCs w:val="21"/>
        </w:rPr>
        <w:t>960</w:t>
      </w:r>
      <w:r>
        <w:rPr>
          <w:rFonts w:hint="eastAsia"/>
          <w:szCs w:val="21"/>
        </w:rPr>
        <w:t>，帧率在</w:t>
      </w:r>
      <w:r>
        <w:rPr>
          <w:szCs w:val="21"/>
        </w:rPr>
        <w:t>1-60fps</w:t>
      </w:r>
      <w:r>
        <w:rPr>
          <w:rFonts w:hint="eastAsia"/>
          <w:szCs w:val="21"/>
        </w:rPr>
        <w:t>可调；</w:t>
      </w:r>
    </w:p>
    <w:p>
      <w:pPr>
        <w:pStyle w:val="39"/>
        <w:numPr>
          <w:ilvl w:val="0"/>
          <w:numId w:val="4"/>
        </w:numPr>
        <w:ind w:firstLineChars="0"/>
        <w:rPr>
          <w:szCs w:val="21"/>
        </w:rPr>
      </w:pPr>
      <w:r>
        <w:rPr>
          <w:rFonts w:hint="eastAsia"/>
          <w:szCs w:val="21"/>
        </w:rPr>
        <w:t>支持</w:t>
      </w:r>
      <w:r>
        <w:rPr>
          <w:szCs w:val="21"/>
        </w:rPr>
        <w:t>4</w:t>
      </w:r>
      <w:r>
        <w:rPr>
          <w:rFonts w:hint="eastAsia"/>
          <w:szCs w:val="21"/>
        </w:rPr>
        <w:t>码流并发输出；</w:t>
      </w:r>
    </w:p>
    <w:p>
      <w:pPr>
        <w:pStyle w:val="39"/>
        <w:numPr>
          <w:ilvl w:val="0"/>
          <w:numId w:val="4"/>
        </w:numPr>
        <w:ind w:firstLineChars="0"/>
        <w:rPr>
          <w:szCs w:val="21"/>
        </w:rPr>
      </w:pPr>
      <w:r>
        <w:rPr>
          <w:rFonts w:hint="eastAsia"/>
          <w:szCs w:val="21"/>
        </w:rPr>
        <w:t>应满足图像信噪比大于</w:t>
      </w:r>
      <w:r>
        <w:rPr>
          <w:szCs w:val="21"/>
        </w:rPr>
        <w:t>50dB</w:t>
      </w:r>
      <w:r>
        <w:rPr>
          <w:rFonts w:hint="eastAsia"/>
          <w:szCs w:val="21"/>
        </w:rPr>
        <w:t>，图像水平和垂直分辨力均大于等于</w:t>
      </w:r>
      <w:r>
        <w:rPr>
          <w:szCs w:val="21"/>
        </w:rPr>
        <w:t>700TVL</w:t>
      </w:r>
      <w:r>
        <w:rPr>
          <w:rFonts w:hint="eastAsia"/>
          <w:szCs w:val="21"/>
        </w:rPr>
        <w:t>，亮度等级大于等于</w:t>
      </w:r>
      <w:r>
        <w:rPr>
          <w:szCs w:val="21"/>
        </w:rPr>
        <w:t>11</w:t>
      </w:r>
      <w:r>
        <w:rPr>
          <w:rFonts w:hint="eastAsia"/>
          <w:szCs w:val="21"/>
        </w:rPr>
        <w:t>级，图像延时小于等于</w:t>
      </w:r>
      <w:r>
        <w:rPr>
          <w:szCs w:val="21"/>
        </w:rPr>
        <w:t>204ms</w:t>
      </w:r>
      <w:r>
        <w:rPr>
          <w:rFonts w:hint="eastAsia"/>
          <w:szCs w:val="21"/>
        </w:rPr>
        <w:t>（以公安部授权机构出具的检验报告为准，需提供报告复印件并加盖原厂公章）；</w:t>
      </w:r>
    </w:p>
    <w:p>
      <w:pPr>
        <w:pStyle w:val="39"/>
        <w:numPr>
          <w:ilvl w:val="0"/>
          <w:numId w:val="4"/>
        </w:numPr>
        <w:ind w:firstLineChars="0"/>
        <w:rPr>
          <w:szCs w:val="21"/>
        </w:rPr>
      </w:pPr>
      <w:r>
        <w:rPr>
          <w:rFonts w:hint="eastAsia"/>
          <w:szCs w:val="21"/>
        </w:rPr>
        <w:t>设备音频编码格式应支持</w:t>
      </w:r>
      <w:r>
        <w:rPr>
          <w:szCs w:val="21"/>
        </w:rPr>
        <w:t>G.722</w:t>
      </w:r>
      <w:r>
        <w:rPr>
          <w:rFonts w:hint="eastAsia"/>
          <w:szCs w:val="21"/>
        </w:rPr>
        <w:t>、</w:t>
      </w:r>
      <w:r>
        <w:rPr>
          <w:szCs w:val="21"/>
        </w:rPr>
        <w:t>AAC_LC</w:t>
      </w:r>
      <w:r>
        <w:rPr>
          <w:rFonts w:hint="eastAsia"/>
          <w:szCs w:val="21"/>
        </w:rPr>
        <w:t>音频编码标准，支持</w:t>
      </w:r>
      <w:r>
        <w:rPr>
          <w:szCs w:val="21"/>
        </w:rPr>
        <w:t>AEC</w:t>
      </w:r>
      <w:r>
        <w:rPr>
          <w:rFonts w:hint="eastAsia"/>
          <w:szCs w:val="21"/>
        </w:rPr>
        <w:t>回声抵消、混音录像等功能；</w:t>
      </w:r>
    </w:p>
    <w:p>
      <w:pPr>
        <w:pStyle w:val="39"/>
        <w:numPr>
          <w:ilvl w:val="0"/>
          <w:numId w:val="4"/>
        </w:numPr>
        <w:ind w:firstLineChars="0"/>
        <w:rPr>
          <w:szCs w:val="21"/>
        </w:rPr>
      </w:pPr>
      <w:r>
        <w:rPr>
          <w:rFonts w:hint="eastAsia"/>
          <w:szCs w:val="21"/>
        </w:rPr>
        <w:t>支持</w:t>
      </w:r>
      <w:r>
        <w:rPr>
          <w:szCs w:val="21"/>
        </w:rPr>
        <w:t>120dB</w:t>
      </w:r>
      <w:r>
        <w:rPr>
          <w:rFonts w:hint="eastAsia"/>
          <w:szCs w:val="21"/>
        </w:rPr>
        <w:t>超宽动态；</w:t>
      </w:r>
    </w:p>
    <w:p>
      <w:pPr>
        <w:pStyle w:val="39"/>
        <w:numPr>
          <w:ilvl w:val="0"/>
          <w:numId w:val="4"/>
        </w:numPr>
        <w:ind w:firstLineChars="0"/>
        <w:rPr>
          <w:szCs w:val="21"/>
        </w:rPr>
      </w:pPr>
      <w:r>
        <w:rPr>
          <w:rFonts w:hint="eastAsia"/>
          <w:szCs w:val="21"/>
        </w:rPr>
        <w:t>支持</w:t>
      </w:r>
      <w:r>
        <w:rPr>
          <w:szCs w:val="21"/>
        </w:rPr>
        <w:t>3D</w:t>
      </w:r>
      <w:r>
        <w:rPr>
          <w:rFonts w:hint="eastAsia"/>
          <w:szCs w:val="21"/>
        </w:rPr>
        <w:t>降噪、宽动态、强光抑制、竖屏模式（走廊模式）、感兴趣区域增强编码（</w:t>
      </w:r>
      <w:r>
        <w:rPr>
          <w:szCs w:val="21"/>
        </w:rPr>
        <w:t>ROI</w:t>
      </w:r>
      <w:r>
        <w:rPr>
          <w:rFonts w:hint="eastAsia"/>
          <w:szCs w:val="21"/>
        </w:rPr>
        <w:t>）等功能；</w:t>
      </w:r>
    </w:p>
    <w:p>
      <w:pPr>
        <w:pStyle w:val="39"/>
        <w:numPr>
          <w:ilvl w:val="0"/>
          <w:numId w:val="4"/>
        </w:numPr>
        <w:ind w:firstLineChars="0"/>
        <w:rPr>
          <w:szCs w:val="21"/>
        </w:rPr>
      </w:pPr>
      <w:r>
        <w:rPr>
          <w:rFonts w:hint="eastAsia"/>
          <w:szCs w:val="21"/>
        </w:rPr>
        <w:t>支持</w:t>
      </w:r>
      <w:r>
        <w:rPr>
          <w:szCs w:val="21"/>
        </w:rPr>
        <w:t>TF</w:t>
      </w:r>
      <w:r>
        <w:rPr>
          <w:rFonts w:hint="eastAsia"/>
          <w:szCs w:val="21"/>
        </w:rPr>
        <w:t>卡本地存储，支持断链转存（</w:t>
      </w:r>
      <w:r>
        <w:rPr>
          <w:szCs w:val="21"/>
        </w:rPr>
        <w:t>ANR</w:t>
      </w:r>
      <w:r>
        <w:rPr>
          <w:rFonts w:hint="eastAsia"/>
          <w:szCs w:val="21"/>
        </w:rPr>
        <w:t>）功能；</w:t>
      </w:r>
    </w:p>
    <w:p>
      <w:pPr>
        <w:pStyle w:val="39"/>
        <w:numPr>
          <w:ilvl w:val="0"/>
          <w:numId w:val="4"/>
        </w:numPr>
        <w:ind w:firstLineChars="0"/>
        <w:rPr>
          <w:szCs w:val="21"/>
        </w:rPr>
      </w:pPr>
      <w:r>
        <w:rPr>
          <w:rFonts w:hint="eastAsia"/>
          <w:szCs w:val="21"/>
        </w:rPr>
        <w:t>支持移动侦测、双码流输出、故障告警、心跳机制、数据保密、日志功能、迭加图像标识信息和时间、音频输入输出、报警输入输出等功能（以公安部授权机构出具的检验报告为准）；</w:t>
      </w:r>
    </w:p>
    <w:p>
      <w:pPr>
        <w:pStyle w:val="39"/>
        <w:numPr>
          <w:ilvl w:val="0"/>
          <w:numId w:val="4"/>
        </w:numPr>
        <w:ind w:firstLineChars="0"/>
        <w:rPr>
          <w:szCs w:val="21"/>
        </w:rPr>
      </w:pPr>
      <w:r>
        <w:rPr>
          <w:rFonts w:hint="eastAsia"/>
          <w:szCs w:val="21"/>
        </w:rPr>
        <w:t>设备应具备</w:t>
      </w:r>
      <w:r>
        <w:rPr>
          <w:szCs w:val="21"/>
        </w:rPr>
        <w:t>1</w:t>
      </w:r>
      <w:r>
        <w:rPr>
          <w:rFonts w:hint="eastAsia"/>
          <w:szCs w:val="21"/>
        </w:rPr>
        <w:t>×</w:t>
      </w:r>
      <w:r>
        <w:rPr>
          <w:szCs w:val="21"/>
        </w:rPr>
        <w:t>RJ45</w:t>
      </w:r>
      <w:r>
        <w:rPr>
          <w:rFonts w:hint="eastAsia"/>
          <w:szCs w:val="21"/>
        </w:rPr>
        <w:t>、</w:t>
      </w:r>
      <w:r>
        <w:rPr>
          <w:szCs w:val="21"/>
        </w:rPr>
        <w:t>1</w:t>
      </w:r>
      <w:r>
        <w:rPr>
          <w:rFonts w:hint="eastAsia"/>
          <w:szCs w:val="21"/>
        </w:rPr>
        <w:t>×</w:t>
      </w:r>
      <w:r>
        <w:rPr>
          <w:szCs w:val="21"/>
        </w:rPr>
        <w:t>RS485</w:t>
      </w:r>
      <w:r>
        <w:rPr>
          <w:rFonts w:hint="eastAsia"/>
          <w:szCs w:val="21"/>
        </w:rPr>
        <w:t>、</w:t>
      </w:r>
      <w:r>
        <w:rPr>
          <w:szCs w:val="21"/>
        </w:rPr>
        <w:t>1</w:t>
      </w:r>
      <w:r>
        <w:rPr>
          <w:rFonts w:hint="eastAsia"/>
          <w:szCs w:val="21"/>
        </w:rPr>
        <w:t>×</w:t>
      </w:r>
      <w:r>
        <w:rPr>
          <w:szCs w:val="21"/>
        </w:rPr>
        <w:t>BNC</w:t>
      </w:r>
      <w:r>
        <w:rPr>
          <w:rFonts w:hint="eastAsia"/>
          <w:szCs w:val="21"/>
        </w:rPr>
        <w:t>、</w:t>
      </w:r>
      <w:r>
        <w:rPr>
          <w:szCs w:val="21"/>
        </w:rPr>
        <w:t>1</w:t>
      </w:r>
      <w:r>
        <w:rPr>
          <w:rFonts w:hint="eastAsia"/>
          <w:szCs w:val="21"/>
        </w:rPr>
        <w:t>×</w:t>
      </w:r>
      <w:r>
        <w:rPr>
          <w:szCs w:val="21"/>
        </w:rPr>
        <w:t>TF</w:t>
      </w:r>
      <w:r>
        <w:rPr>
          <w:rFonts w:hint="eastAsia"/>
          <w:szCs w:val="21"/>
        </w:rPr>
        <w:t>卡、</w:t>
      </w:r>
      <w:r>
        <w:rPr>
          <w:szCs w:val="21"/>
        </w:rPr>
        <w:t>1</w:t>
      </w:r>
      <w:r>
        <w:rPr>
          <w:rFonts w:hint="eastAsia"/>
          <w:szCs w:val="21"/>
        </w:rPr>
        <w:t>×</w:t>
      </w:r>
      <w:r>
        <w:rPr>
          <w:szCs w:val="21"/>
        </w:rPr>
        <w:t>LineIn</w:t>
      </w:r>
      <w:r>
        <w:rPr>
          <w:rFonts w:hint="eastAsia"/>
          <w:szCs w:val="21"/>
        </w:rPr>
        <w:t>、</w:t>
      </w:r>
      <w:r>
        <w:rPr>
          <w:szCs w:val="21"/>
        </w:rPr>
        <w:t>1</w:t>
      </w:r>
      <w:r>
        <w:rPr>
          <w:rFonts w:hint="eastAsia"/>
          <w:szCs w:val="21"/>
        </w:rPr>
        <w:t>×</w:t>
      </w:r>
      <w:r>
        <w:rPr>
          <w:szCs w:val="21"/>
        </w:rPr>
        <w:t>LineOut</w:t>
      </w:r>
      <w:r>
        <w:rPr>
          <w:rFonts w:hint="eastAsia"/>
          <w:szCs w:val="21"/>
        </w:rPr>
        <w:t>、</w:t>
      </w:r>
      <w:r>
        <w:rPr>
          <w:szCs w:val="21"/>
        </w:rPr>
        <w:t>1</w:t>
      </w:r>
      <w:r>
        <w:rPr>
          <w:rFonts w:hint="eastAsia"/>
          <w:szCs w:val="21"/>
        </w:rPr>
        <w:t>×开关量报警输入、</w:t>
      </w:r>
      <w:r>
        <w:rPr>
          <w:szCs w:val="21"/>
        </w:rPr>
        <w:t>1</w:t>
      </w:r>
      <w:r>
        <w:rPr>
          <w:rFonts w:hint="eastAsia"/>
          <w:szCs w:val="21"/>
        </w:rPr>
        <w:t>×开关量报警输出、</w:t>
      </w:r>
      <w:r>
        <w:rPr>
          <w:szCs w:val="21"/>
        </w:rPr>
        <w:t>1</w:t>
      </w:r>
      <w:r>
        <w:rPr>
          <w:rFonts w:hint="eastAsia"/>
          <w:szCs w:val="21"/>
        </w:rPr>
        <w:t>×</w:t>
      </w:r>
      <w:r>
        <w:rPr>
          <w:szCs w:val="21"/>
        </w:rPr>
        <w:t>DC12V</w:t>
      </w:r>
      <w:r>
        <w:rPr>
          <w:rFonts w:hint="eastAsia"/>
          <w:szCs w:val="21"/>
        </w:rPr>
        <w:t>接口、</w:t>
      </w:r>
      <w:r>
        <w:rPr>
          <w:szCs w:val="21"/>
        </w:rPr>
        <w:t>1</w:t>
      </w:r>
      <w:r>
        <w:rPr>
          <w:rFonts w:hint="eastAsia"/>
          <w:szCs w:val="21"/>
        </w:rPr>
        <w:t>×</w:t>
      </w:r>
      <w:r>
        <w:rPr>
          <w:szCs w:val="21"/>
        </w:rPr>
        <w:t>AC24V</w:t>
      </w:r>
      <w:r>
        <w:rPr>
          <w:rFonts w:hint="eastAsia"/>
          <w:szCs w:val="21"/>
        </w:rPr>
        <w:t>接口、支持</w:t>
      </w:r>
      <w:r>
        <w:rPr>
          <w:szCs w:val="21"/>
        </w:rPr>
        <w:t>POE</w:t>
      </w:r>
      <w:r>
        <w:rPr>
          <w:rFonts w:hint="eastAsia"/>
          <w:szCs w:val="21"/>
        </w:rPr>
        <w:t>供电；</w:t>
      </w:r>
    </w:p>
    <w:p>
      <w:pPr>
        <w:pStyle w:val="39"/>
        <w:numPr>
          <w:ilvl w:val="0"/>
          <w:numId w:val="4"/>
        </w:numPr>
        <w:ind w:firstLineChars="0"/>
        <w:rPr>
          <w:szCs w:val="21"/>
        </w:rPr>
      </w:pPr>
      <w:r>
        <w:rPr>
          <w:rFonts w:hint="eastAsia"/>
          <w:szCs w:val="21"/>
        </w:rPr>
        <w:t>★应具有公安部型式检验报告，需提供报告复印件并加盖原厂公章；</w:t>
      </w:r>
    </w:p>
    <w:p>
      <w:pPr>
        <w:pStyle w:val="39"/>
        <w:numPr>
          <w:ilvl w:val="0"/>
          <w:numId w:val="4"/>
        </w:numPr>
        <w:ind w:firstLineChars="0"/>
        <w:rPr>
          <w:szCs w:val="21"/>
        </w:rPr>
      </w:pPr>
      <w:r>
        <w:rPr>
          <w:rFonts w:hint="eastAsia"/>
          <w:szCs w:val="21"/>
        </w:rPr>
        <w:t>★应具有公安部</w:t>
      </w:r>
      <w:r>
        <w:rPr>
          <w:szCs w:val="21"/>
        </w:rPr>
        <w:t>GB/T 28181-2011</w:t>
      </w:r>
      <w:r>
        <w:rPr>
          <w:rFonts w:hint="eastAsia"/>
          <w:szCs w:val="21"/>
        </w:rPr>
        <w:t>检验报告，需提供报告复印件并加盖原厂公章；</w:t>
      </w:r>
    </w:p>
    <w:p>
      <w:pPr>
        <w:pStyle w:val="3"/>
      </w:pPr>
      <w:r>
        <w:t>1080P</w:t>
      </w:r>
      <w:r>
        <w:rPr>
          <w:rFonts w:hint="eastAsia"/>
        </w:rPr>
        <w:t>高清网络枪式摄像机</w:t>
      </w:r>
      <w:r>
        <w:t>(</w:t>
      </w:r>
      <w:r>
        <w:rPr>
          <w:rFonts w:hint="eastAsia" w:ascii="宋体" w:hAnsi="宋体" w:cs="宋体"/>
          <w:szCs w:val="24"/>
        </w:rPr>
        <w:t>科达</w:t>
      </w:r>
      <w:r>
        <w:rPr>
          <w:rFonts w:ascii="宋体" w:hAnsi="宋体" w:cs="宋体"/>
          <w:szCs w:val="24"/>
        </w:rPr>
        <w:t>IPC123</w:t>
      </w:r>
      <w:r>
        <w:t>)</w:t>
      </w:r>
    </w:p>
    <w:p>
      <w:pPr>
        <w:pStyle w:val="39"/>
        <w:numPr>
          <w:ilvl w:val="0"/>
          <w:numId w:val="5"/>
        </w:numPr>
        <w:ind w:firstLineChars="0"/>
      </w:pPr>
      <w:r>
        <w:rPr>
          <w:rFonts w:hint="eastAsia"/>
        </w:rPr>
        <w:t>设备应为高清枪型网络摄像机，应采用工业级嵌入式架构，采用专用芯片和嵌入式操作系统，稳定可靠。</w:t>
      </w:r>
    </w:p>
    <w:p>
      <w:pPr>
        <w:pStyle w:val="39"/>
        <w:numPr>
          <w:ilvl w:val="0"/>
          <w:numId w:val="5"/>
        </w:numPr>
        <w:ind w:firstLineChars="0"/>
      </w:pPr>
      <w:r>
        <w:rPr>
          <w:rFonts w:hint="eastAsia"/>
        </w:rPr>
        <w:t>设备应采用</w:t>
      </w:r>
      <w:r>
        <w:t>1/3</w:t>
      </w:r>
      <w:r>
        <w:rPr>
          <w:rFonts w:hint="eastAsia"/>
        </w:rPr>
        <w:t>英寸高性能逐行扫描图像传感器，最低照度至少为</w:t>
      </w:r>
      <w:r>
        <w:t>0.03Lux</w:t>
      </w:r>
      <w:r>
        <w:rPr>
          <w:rFonts w:hint="eastAsia"/>
        </w:rPr>
        <w:t>（彩色），</w:t>
      </w:r>
      <w:r>
        <w:t>0.003Lux</w:t>
      </w:r>
      <w:r>
        <w:rPr>
          <w:rFonts w:hint="eastAsia"/>
        </w:rPr>
        <w:t>（黑白）。</w:t>
      </w:r>
    </w:p>
    <w:p>
      <w:pPr>
        <w:pStyle w:val="39"/>
        <w:numPr>
          <w:ilvl w:val="0"/>
          <w:numId w:val="5"/>
        </w:numPr>
        <w:ind w:firstLineChars="0"/>
      </w:pPr>
      <w:r>
        <w:rPr>
          <w:rFonts w:hint="eastAsia"/>
        </w:rPr>
        <w:t>设备应采用高效的</w:t>
      </w:r>
      <w:r>
        <w:t>H.265</w:t>
      </w:r>
      <w:r>
        <w:rPr>
          <w:rFonts w:hint="eastAsia"/>
        </w:rPr>
        <w:t>视频编码算法，同时为兼容旧有设备，支持</w:t>
      </w:r>
      <w:r>
        <w:t>H.264</w:t>
      </w:r>
      <w:r>
        <w:rPr>
          <w:rFonts w:hint="eastAsia"/>
        </w:rPr>
        <w:t>，最大支持分辨率</w:t>
      </w:r>
      <w:r>
        <w:t>1920×1080</w:t>
      </w:r>
      <w:r>
        <w:rPr>
          <w:rFonts w:hint="eastAsia"/>
        </w:rPr>
        <w:t>，帧率在</w:t>
      </w:r>
      <w:r>
        <w:t>1-30fps</w:t>
      </w:r>
      <w:r>
        <w:rPr>
          <w:rFonts w:hint="eastAsia"/>
        </w:rPr>
        <w:t>可调。</w:t>
      </w:r>
    </w:p>
    <w:p>
      <w:pPr>
        <w:pStyle w:val="39"/>
        <w:numPr>
          <w:ilvl w:val="0"/>
          <w:numId w:val="5"/>
        </w:numPr>
        <w:ind w:firstLineChars="0"/>
      </w:pPr>
      <w:r>
        <w:rPr>
          <w:rFonts w:hint="eastAsia"/>
        </w:rPr>
        <w:t>设备应满足图像信噪比大于等于</w:t>
      </w:r>
      <w:r>
        <w:t>55dB</w:t>
      </w:r>
      <w:r>
        <w:rPr>
          <w:rFonts w:hint="eastAsia"/>
        </w:rPr>
        <w:t>，图像水平和垂直分辨力均大于等于</w:t>
      </w:r>
      <w:r>
        <w:t>1000TVL</w:t>
      </w:r>
      <w:r>
        <w:rPr>
          <w:rFonts w:hint="eastAsia"/>
        </w:rPr>
        <w:t>，亮度等级大于等于</w:t>
      </w:r>
      <w:r>
        <w:t>11</w:t>
      </w:r>
      <w:r>
        <w:rPr>
          <w:rFonts w:hint="eastAsia"/>
        </w:rPr>
        <w:t>级。</w:t>
      </w:r>
    </w:p>
    <w:p>
      <w:pPr>
        <w:pStyle w:val="39"/>
        <w:numPr>
          <w:ilvl w:val="0"/>
          <w:numId w:val="5"/>
        </w:numPr>
        <w:ind w:firstLineChars="0"/>
      </w:pPr>
      <w:r>
        <w:rPr>
          <w:rFonts w:hint="eastAsia"/>
        </w:rPr>
        <w:t>设备音频编码格式应支持</w:t>
      </w:r>
      <w:r>
        <w:t>G.722</w:t>
      </w:r>
      <w:r>
        <w:rPr>
          <w:rFonts w:hint="eastAsia"/>
        </w:rPr>
        <w:t>、</w:t>
      </w:r>
      <w:r>
        <w:t>AAC_LC</w:t>
      </w:r>
      <w:r>
        <w:rPr>
          <w:rFonts w:hint="eastAsia"/>
        </w:rPr>
        <w:t>等宽音频编码标准，支持</w:t>
      </w:r>
      <w:r>
        <w:t>AEC</w:t>
      </w:r>
      <w:r>
        <w:rPr>
          <w:rFonts w:hint="eastAsia"/>
        </w:rPr>
        <w:t>回声抵消，在语音对讲时有效抵消回声影响。</w:t>
      </w:r>
    </w:p>
    <w:p>
      <w:pPr>
        <w:pStyle w:val="39"/>
        <w:numPr>
          <w:ilvl w:val="0"/>
          <w:numId w:val="5"/>
        </w:numPr>
        <w:ind w:firstLineChars="0"/>
      </w:pPr>
      <w:r>
        <w:rPr>
          <w:rFonts w:hint="eastAsia"/>
        </w:rPr>
        <w:t>支持宽动态、强光抑制、走廊模式等功能。</w:t>
      </w:r>
    </w:p>
    <w:p>
      <w:pPr>
        <w:pStyle w:val="39"/>
        <w:numPr>
          <w:ilvl w:val="0"/>
          <w:numId w:val="5"/>
        </w:numPr>
        <w:ind w:firstLineChars="0"/>
      </w:pPr>
      <w:r>
        <w:rPr>
          <w:rFonts w:hint="eastAsia"/>
        </w:rPr>
        <w:t>支持</w:t>
      </w:r>
      <w:r>
        <w:t>TF</w:t>
      </w:r>
      <w:r>
        <w:rPr>
          <w:rFonts w:hint="eastAsia"/>
        </w:rPr>
        <w:t>卡本地存储，存储容量不小于</w:t>
      </w:r>
      <w:r>
        <w:t>128GB</w:t>
      </w:r>
      <w:r>
        <w:rPr>
          <w:rFonts w:hint="eastAsia"/>
        </w:rPr>
        <w:t>。</w:t>
      </w:r>
    </w:p>
    <w:p>
      <w:pPr>
        <w:pStyle w:val="39"/>
        <w:numPr>
          <w:ilvl w:val="0"/>
          <w:numId w:val="5"/>
        </w:numPr>
        <w:ind w:firstLineChars="0"/>
      </w:pPr>
      <w:r>
        <w:rPr>
          <w:rFonts w:hint="eastAsia"/>
        </w:rPr>
        <w:t>支持断链转存功能，断网情况下，信息自动存储到本地，网络恢复后自动上传。（以公安部授权机构出具的检验报告为准，需提供报告复印件并加盖原厂公章）</w:t>
      </w:r>
    </w:p>
    <w:p>
      <w:pPr>
        <w:pStyle w:val="39"/>
        <w:numPr>
          <w:ilvl w:val="0"/>
          <w:numId w:val="5"/>
        </w:numPr>
        <w:ind w:firstLineChars="0"/>
      </w:pPr>
      <w:r>
        <w:rPr>
          <w:rFonts w:hint="eastAsia"/>
        </w:rPr>
        <w:t>支持移动侦测、故障告警、心跳机制、数据保密、日志功能、迭加图像标识信息和时间、音频输入输出、报警输入输出等功能。</w:t>
      </w:r>
    </w:p>
    <w:p>
      <w:pPr>
        <w:pStyle w:val="39"/>
        <w:numPr>
          <w:ilvl w:val="0"/>
          <w:numId w:val="5"/>
        </w:numPr>
        <w:ind w:firstLineChars="0"/>
      </w:pPr>
      <w:r>
        <w:rPr>
          <w:rFonts w:hint="eastAsia"/>
        </w:rPr>
        <w:t>设备应具备</w:t>
      </w:r>
      <w:r>
        <w:t>1×RJ45</w:t>
      </w:r>
      <w:r>
        <w:rPr>
          <w:rFonts w:hint="eastAsia"/>
        </w:rPr>
        <w:t>、</w:t>
      </w:r>
      <w:r>
        <w:t>1×RS485</w:t>
      </w:r>
      <w:r>
        <w:rPr>
          <w:rFonts w:hint="eastAsia"/>
        </w:rPr>
        <w:t>、</w:t>
      </w:r>
      <w:r>
        <w:t>1×BNC</w:t>
      </w:r>
      <w:r>
        <w:rPr>
          <w:rFonts w:hint="eastAsia"/>
        </w:rPr>
        <w:t>、</w:t>
      </w:r>
      <w:r>
        <w:t>1×TF</w:t>
      </w:r>
      <w:r>
        <w:rPr>
          <w:rFonts w:hint="eastAsia"/>
        </w:rPr>
        <w:t>卡、</w:t>
      </w:r>
      <w:r>
        <w:t>2×LineIn</w:t>
      </w:r>
      <w:r>
        <w:rPr>
          <w:rFonts w:hint="eastAsia"/>
        </w:rPr>
        <w:t>、</w:t>
      </w:r>
      <w:r>
        <w:t>1×LineOut</w:t>
      </w:r>
      <w:r>
        <w:rPr>
          <w:rFonts w:hint="eastAsia"/>
        </w:rPr>
        <w:t>、</w:t>
      </w:r>
      <w:r>
        <w:t>1×</w:t>
      </w:r>
      <w:r>
        <w:rPr>
          <w:rFonts w:hint="eastAsia"/>
        </w:rPr>
        <w:t>开关量报警输入、</w:t>
      </w:r>
      <w:r>
        <w:t>1×</w:t>
      </w:r>
      <w:r>
        <w:rPr>
          <w:rFonts w:hint="eastAsia"/>
        </w:rPr>
        <w:t>开关量报警输出、</w:t>
      </w:r>
      <w:r>
        <w:t>1×DC12V/AC24V</w:t>
      </w:r>
      <w:r>
        <w:rPr>
          <w:rFonts w:hint="eastAsia"/>
        </w:rPr>
        <w:t>接口、支持</w:t>
      </w:r>
      <w:r>
        <w:t>POE</w:t>
      </w:r>
      <w:r>
        <w:rPr>
          <w:rFonts w:hint="eastAsia"/>
        </w:rPr>
        <w:t>供电。</w:t>
      </w:r>
    </w:p>
    <w:p>
      <w:pPr>
        <w:pStyle w:val="39"/>
        <w:numPr>
          <w:ilvl w:val="0"/>
          <w:numId w:val="5"/>
        </w:numPr>
        <w:ind w:firstLineChars="0"/>
        <w:rPr>
          <w:szCs w:val="24"/>
        </w:rPr>
      </w:pPr>
      <w:r>
        <w:rPr>
          <w:rFonts w:hint="eastAsia"/>
          <w:szCs w:val="24"/>
        </w:rPr>
        <w:t>在不添加其他设备的情况下，支持警戒线、场景变更、区域入侵、区域离开、物品遗留、物品拿取、人员聚集等智能视频分析功能。</w:t>
      </w:r>
    </w:p>
    <w:p>
      <w:pPr>
        <w:pStyle w:val="39"/>
        <w:numPr>
          <w:ilvl w:val="0"/>
          <w:numId w:val="5"/>
        </w:numPr>
        <w:ind w:firstLineChars="0"/>
        <w:rPr>
          <w:szCs w:val="21"/>
        </w:rPr>
      </w:pPr>
      <w:r>
        <w:rPr>
          <w:rFonts w:hint="eastAsia"/>
          <w:szCs w:val="21"/>
        </w:rPr>
        <w:t>★应具有公安部型式检验报告，需提供报告复印件并加盖原厂公章；</w:t>
      </w:r>
    </w:p>
    <w:p>
      <w:pPr>
        <w:pStyle w:val="39"/>
        <w:numPr>
          <w:ilvl w:val="0"/>
          <w:numId w:val="5"/>
        </w:numPr>
        <w:ind w:firstLineChars="0"/>
        <w:rPr>
          <w:szCs w:val="21"/>
        </w:rPr>
      </w:pPr>
      <w:r>
        <w:rPr>
          <w:rFonts w:hint="eastAsia"/>
          <w:szCs w:val="21"/>
        </w:rPr>
        <w:t>★应具有公安部</w:t>
      </w:r>
      <w:r>
        <w:rPr>
          <w:szCs w:val="21"/>
        </w:rPr>
        <w:t>GB/T 28181-2011</w:t>
      </w:r>
      <w:r>
        <w:rPr>
          <w:rFonts w:hint="eastAsia"/>
          <w:szCs w:val="21"/>
        </w:rPr>
        <w:t>检验报告，需提供报告复印件并加盖原厂公章；</w:t>
      </w:r>
    </w:p>
    <w:p>
      <w:pPr>
        <w:pStyle w:val="3"/>
      </w:pPr>
      <w:r>
        <w:t>720P</w:t>
      </w:r>
      <w:r>
        <w:rPr>
          <w:rFonts w:hint="eastAsia"/>
        </w:rPr>
        <w:t>高清网络半球摄像机</w:t>
      </w:r>
      <w:r>
        <w:rPr>
          <w:rFonts w:hint="eastAsia" w:ascii="宋体" w:hAnsi="宋体" w:cs="宋体"/>
          <w:szCs w:val="24"/>
        </w:rPr>
        <w:t>科达</w:t>
      </w:r>
      <w:r>
        <w:rPr>
          <w:rFonts w:ascii="宋体" w:hAnsi="宋体" w:cs="宋体"/>
          <w:szCs w:val="24"/>
        </w:rPr>
        <w:t>(IPC2132)</w:t>
      </w:r>
    </w:p>
    <w:p>
      <w:pPr>
        <w:pStyle w:val="39"/>
        <w:numPr>
          <w:ilvl w:val="0"/>
          <w:numId w:val="6"/>
        </w:numPr>
        <w:ind w:firstLineChars="0"/>
        <w:rPr>
          <w:szCs w:val="21"/>
        </w:rPr>
      </w:pPr>
      <w:r>
        <w:rPr>
          <w:rFonts w:hint="eastAsia"/>
          <w:szCs w:val="21"/>
        </w:rPr>
        <w:t>设备应为高清防暴半球型网络摄像机，应采用工业级嵌入式架构，采用专用芯片和嵌入式操作系统，稳定可靠；</w:t>
      </w:r>
    </w:p>
    <w:p>
      <w:pPr>
        <w:pStyle w:val="39"/>
        <w:numPr>
          <w:ilvl w:val="0"/>
          <w:numId w:val="6"/>
        </w:numPr>
        <w:ind w:firstLineChars="0"/>
        <w:rPr>
          <w:szCs w:val="21"/>
        </w:rPr>
      </w:pPr>
      <w:r>
        <w:rPr>
          <w:rFonts w:hint="eastAsia"/>
          <w:szCs w:val="21"/>
        </w:rPr>
        <w:t>设备应采用</w:t>
      </w:r>
      <w:r>
        <w:rPr>
          <w:szCs w:val="21"/>
        </w:rPr>
        <w:t>1/3</w:t>
      </w:r>
      <w:r>
        <w:rPr>
          <w:rFonts w:hint="eastAsia"/>
          <w:szCs w:val="21"/>
        </w:rPr>
        <w:t>英寸高性能</w:t>
      </w:r>
      <w:r>
        <w:rPr>
          <w:szCs w:val="21"/>
        </w:rPr>
        <w:t>130</w:t>
      </w:r>
      <w:r>
        <w:rPr>
          <w:rFonts w:hint="eastAsia"/>
          <w:szCs w:val="21"/>
        </w:rPr>
        <w:t>万像素传感器，最低照度至少为</w:t>
      </w:r>
      <w:r>
        <w:rPr>
          <w:szCs w:val="21"/>
        </w:rPr>
        <w:t>0.01Lux</w:t>
      </w:r>
      <w:r>
        <w:rPr>
          <w:rFonts w:hint="eastAsia"/>
          <w:szCs w:val="21"/>
        </w:rPr>
        <w:t>（彩色），</w:t>
      </w:r>
      <w:r>
        <w:rPr>
          <w:szCs w:val="21"/>
        </w:rPr>
        <w:t xml:space="preserve"> 0.001Lux</w:t>
      </w:r>
      <w:r>
        <w:rPr>
          <w:rFonts w:hint="eastAsia"/>
          <w:szCs w:val="21"/>
        </w:rPr>
        <w:t>（黑白）；</w:t>
      </w:r>
    </w:p>
    <w:p>
      <w:pPr>
        <w:pStyle w:val="39"/>
        <w:numPr>
          <w:ilvl w:val="0"/>
          <w:numId w:val="6"/>
        </w:numPr>
        <w:ind w:firstLineChars="0"/>
        <w:rPr>
          <w:szCs w:val="21"/>
        </w:rPr>
      </w:pPr>
      <w:r>
        <w:rPr>
          <w:rFonts w:hint="eastAsia"/>
          <w:szCs w:val="21"/>
        </w:rPr>
        <w:t>设备应具备焦距</w:t>
      </w:r>
      <w:r>
        <w:rPr>
          <w:szCs w:val="21"/>
        </w:rPr>
        <w:t>2.8-12mm</w:t>
      </w:r>
      <w:r>
        <w:rPr>
          <w:rFonts w:hint="eastAsia"/>
          <w:szCs w:val="21"/>
        </w:rPr>
        <w:t>内置镜头；</w:t>
      </w:r>
    </w:p>
    <w:p>
      <w:pPr>
        <w:pStyle w:val="39"/>
        <w:numPr>
          <w:ilvl w:val="0"/>
          <w:numId w:val="6"/>
        </w:numPr>
        <w:ind w:firstLineChars="0"/>
        <w:rPr>
          <w:szCs w:val="21"/>
        </w:rPr>
      </w:pPr>
      <w:r>
        <w:rPr>
          <w:rFonts w:hint="eastAsia"/>
          <w:szCs w:val="21"/>
        </w:rPr>
        <w:t>设备应采用高效的</w:t>
      </w:r>
      <w:r>
        <w:rPr>
          <w:szCs w:val="21"/>
        </w:rPr>
        <w:t>H.264 High profile</w:t>
      </w:r>
      <w:r>
        <w:rPr>
          <w:rFonts w:hint="eastAsia"/>
          <w:szCs w:val="21"/>
        </w:rPr>
        <w:t>视频编码算法；</w:t>
      </w:r>
    </w:p>
    <w:p>
      <w:pPr>
        <w:pStyle w:val="39"/>
        <w:numPr>
          <w:ilvl w:val="0"/>
          <w:numId w:val="6"/>
        </w:numPr>
        <w:ind w:firstLineChars="0"/>
        <w:rPr>
          <w:szCs w:val="21"/>
        </w:rPr>
      </w:pPr>
      <w:r>
        <w:rPr>
          <w:rFonts w:hint="eastAsia"/>
          <w:szCs w:val="21"/>
        </w:rPr>
        <w:t>最大支持分辨率</w:t>
      </w:r>
      <w:r>
        <w:rPr>
          <w:szCs w:val="21"/>
        </w:rPr>
        <w:t>1280×960</w:t>
      </w:r>
      <w:r>
        <w:rPr>
          <w:rFonts w:hint="eastAsia"/>
          <w:szCs w:val="21"/>
        </w:rPr>
        <w:t>，帧率在</w:t>
      </w:r>
      <w:r>
        <w:rPr>
          <w:szCs w:val="21"/>
        </w:rPr>
        <w:t>1-30fps</w:t>
      </w:r>
      <w:r>
        <w:rPr>
          <w:rFonts w:hint="eastAsia"/>
          <w:szCs w:val="21"/>
        </w:rPr>
        <w:t>可调；</w:t>
      </w:r>
    </w:p>
    <w:p>
      <w:pPr>
        <w:pStyle w:val="39"/>
        <w:numPr>
          <w:ilvl w:val="0"/>
          <w:numId w:val="6"/>
        </w:numPr>
        <w:ind w:firstLineChars="0"/>
        <w:rPr>
          <w:szCs w:val="21"/>
        </w:rPr>
      </w:pPr>
      <w:r>
        <w:rPr>
          <w:rFonts w:hint="eastAsia"/>
          <w:szCs w:val="21"/>
        </w:rPr>
        <w:t>设备应满足图像信噪比大于等于</w:t>
      </w:r>
      <w:r>
        <w:rPr>
          <w:szCs w:val="21"/>
        </w:rPr>
        <w:t>50dB</w:t>
      </w:r>
      <w:r>
        <w:rPr>
          <w:rFonts w:hint="eastAsia"/>
          <w:szCs w:val="21"/>
        </w:rPr>
        <w:t>，图像水平和垂直分辨力均大于等于</w:t>
      </w:r>
      <w:r>
        <w:rPr>
          <w:szCs w:val="21"/>
        </w:rPr>
        <w:t>700TVL</w:t>
      </w:r>
      <w:r>
        <w:rPr>
          <w:rFonts w:hint="eastAsia"/>
          <w:szCs w:val="21"/>
        </w:rPr>
        <w:t>，亮度等级大于等于</w:t>
      </w:r>
      <w:r>
        <w:rPr>
          <w:szCs w:val="21"/>
        </w:rPr>
        <w:t>11</w:t>
      </w:r>
      <w:r>
        <w:rPr>
          <w:rFonts w:hint="eastAsia"/>
          <w:szCs w:val="21"/>
        </w:rPr>
        <w:t>级（以公安部授权机构出具的检验报告为准，需提供报告复印件并加盖原厂公章）；</w:t>
      </w:r>
    </w:p>
    <w:p>
      <w:pPr>
        <w:pStyle w:val="39"/>
        <w:numPr>
          <w:ilvl w:val="0"/>
          <w:numId w:val="6"/>
        </w:numPr>
        <w:ind w:firstLineChars="0"/>
        <w:rPr>
          <w:szCs w:val="21"/>
        </w:rPr>
      </w:pPr>
      <w:r>
        <w:rPr>
          <w:rFonts w:hint="eastAsia"/>
          <w:szCs w:val="21"/>
        </w:rPr>
        <w:t>设备音频编码格式应支持</w:t>
      </w:r>
      <w:r>
        <w:rPr>
          <w:szCs w:val="21"/>
        </w:rPr>
        <w:t>G.722</w:t>
      </w:r>
      <w:r>
        <w:rPr>
          <w:rFonts w:hint="eastAsia"/>
          <w:szCs w:val="21"/>
        </w:rPr>
        <w:t>、</w:t>
      </w:r>
      <w:r>
        <w:rPr>
          <w:szCs w:val="21"/>
        </w:rPr>
        <w:t>AAC_LC</w:t>
      </w:r>
      <w:r>
        <w:rPr>
          <w:rFonts w:hint="eastAsia"/>
          <w:szCs w:val="21"/>
        </w:rPr>
        <w:t>音频编码标准，支持</w:t>
      </w:r>
      <w:r>
        <w:rPr>
          <w:szCs w:val="21"/>
        </w:rPr>
        <w:t>AEC</w:t>
      </w:r>
      <w:r>
        <w:rPr>
          <w:rFonts w:hint="eastAsia"/>
          <w:szCs w:val="21"/>
        </w:rPr>
        <w:t>回声抵消等功能；</w:t>
      </w:r>
    </w:p>
    <w:p>
      <w:pPr>
        <w:pStyle w:val="39"/>
        <w:numPr>
          <w:ilvl w:val="0"/>
          <w:numId w:val="6"/>
        </w:numPr>
        <w:ind w:firstLineChars="0"/>
        <w:rPr>
          <w:szCs w:val="21"/>
        </w:rPr>
      </w:pPr>
      <w:r>
        <w:rPr>
          <w:rFonts w:hint="eastAsia"/>
          <w:szCs w:val="21"/>
        </w:rPr>
        <w:t>支持宽动态、强光抑制、竖屏模式（走廊模式）、</w:t>
      </w:r>
      <w:r>
        <w:rPr>
          <w:szCs w:val="21"/>
        </w:rPr>
        <w:t>Smart-IR</w:t>
      </w:r>
      <w:r>
        <w:rPr>
          <w:rFonts w:hint="eastAsia"/>
          <w:szCs w:val="21"/>
        </w:rPr>
        <w:t>、感兴趣区域增强编码（</w:t>
      </w:r>
      <w:r>
        <w:rPr>
          <w:szCs w:val="21"/>
        </w:rPr>
        <w:t>ROI</w:t>
      </w:r>
      <w:r>
        <w:rPr>
          <w:rFonts w:hint="eastAsia"/>
          <w:szCs w:val="21"/>
        </w:rPr>
        <w:t>）等功能；</w:t>
      </w:r>
    </w:p>
    <w:p>
      <w:pPr>
        <w:pStyle w:val="39"/>
        <w:numPr>
          <w:ilvl w:val="0"/>
          <w:numId w:val="6"/>
        </w:numPr>
        <w:ind w:firstLineChars="0"/>
        <w:rPr>
          <w:szCs w:val="21"/>
        </w:rPr>
      </w:pPr>
      <w:r>
        <w:rPr>
          <w:rFonts w:hint="eastAsia"/>
          <w:szCs w:val="21"/>
        </w:rPr>
        <w:t>支持</w:t>
      </w:r>
      <w:r>
        <w:rPr>
          <w:szCs w:val="21"/>
        </w:rPr>
        <w:t>SD/TF</w:t>
      </w:r>
      <w:r>
        <w:rPr>
          <w:rFonts w:hint="eastAsia"/>
          <w:szCs w:val="21"/>
        </w:rPr>
        <w:t>卡本地存储，存储容量不低于</w:t>
      </w:r>
      <w:r>
        <w:rPr>
          <w:szCs w:val="21"/>
        </w:rPr>
        <w:t>32GB</w:t>
      </w:r>
      <w:r>
        <w:rPr>
          <w:rFonts w:hint="eastAsia"/>
          <w:szCs w:val="21"/>
        </w:rPr>
        <w:t>；</w:t>
      </w:r>
    </w:p>
    <w:p>
      <w:pPr>
        <w:pStyle w:val="39"/>
        <w:numPr>
          <w:ilvl w:val="0"/>
          <w:numId w:val="6"/>
        </w:numPr>
        <w:ind w:firstLineChars="0"/>
        <w:rPr>
          <w:szCs w:val="21"/>
        </w:rPr>
      </w:pPr>
      <w:r>
        <w:rPr>
          <w:rFonts w:hint="eastAsia"/>
          <w:szCs w:val="21"/>
        </w:rPr>
        <w:t>支持移动侦测、故障告警、心跳机制、数据保密、日志功能、迭加图像标识信息和时间、音频输入输出、报警输入输出等功能（以公安部授权机构出具的检验报告为准，需提供报告复印件并加盖原厂公章）；</w:t>
      </w:r>
    </w:p>
    <w:p>
      <w:pPr>
        <w:pStyle w:val="39"/>
        <w:numPr>
          <w:ilvl w:val="0"/>
          <w:numId w:val="6"/>
        </w:numPr>
        <w:ind w:firstLineChars="0"/>
        <w:rPr>
          <w:szCs w:val="21"/>
        </w:rPr>
      </w:pPr>
      <w:r>
        <w:rPr>
          <w:rFonts w:hint="eastAsia"/>
          <w:szCs w:val="21"/>
        </w:rPr>
        <w:t>设备应具备</w:t>
      </w:r>
      <w:r>
        <w:rPr>
          <w:szCs w:val="21"/>
        </w:rPr>
        <w:t>1×RJ45</w:t>
      </w:r>
      <w:r>
        <w:rPr>
          <w:rFonts w:hint="eastAsia"/>
          <w:szCs w:val="21"/>
        </w:rPr>
        <w:t>、</w:t>
      </w:r>
      <w:r>
        <w:rPr>
          <w:szCs w:val="21"/>
        </w:rPr>
        <w:t>1×RS485</w:t>
      </w:r>
      <w:r>
        <w:rPr>
          <w:rFonts w:hint="eastAsia"/>
          <w:szCs w:val="21"/>
        </w:rPr>
        <w:t>、</w:t>
      </w:r>
      <w:r>
        <w:rPr>
          <w:szCs w:val="21"/>
        </w:rPr>
        <w:t>1×TF</w:t>
      </w:r>
      <w:r>
        <w:rPr>
          <w:rFonts w:hint="eastAsia"/>
          <w:szCs w:val="21"/>
        </w:rPr>
        <w:t>卡、</w:t>
      </w:r>
      <w:r>
        <w:rPr>
          <w:szCs w:val="21"/>
        </w:rPr>
        <w:t>1×LineIn</w:t>
      </w:r>
      <w:r>
        <w:rPr>
          <w:rFonts w:hint="eastAsia"/>
          <w:szCs w:val="21"/>
        </w:rPr>
        <w:t>、</w:t>
      </w:r>
      <w:r>
        <w:rPr>
          <w:szCs w:val="21"/>
        </w:rPr>
        <w:t>1×LineOut</w:t>
      </w:r>
      <w:r>
        <w:rPr>
          <w:rFonts w:hint="eastAsia"/>
          <w:szCs w:val="21"/>
        </w:rPr>
        <w:t>、</w:t>
      </w:r>
      <w:r>
        <w:rPr>
          <w:szCs w:val="21"/>
        </w:rPr>
        <w:t>1×</w:t>
      </w:r>
      <w:r>
        <w:rPr>
          <w:rFonts w:hint="eastAsia"/>
          <w:szCs w:val="21"/>
        </w:rPr>
        <w:t>开关量报警输入、</w:t>
      </w:r>
      <w:r>
        <w:rPr>
          <w:szCs w:val="21"/>
        </w:rPr>
        <w:t>1×</w:t>
      </w:r>
      <w:r>
        <w:rPr>
          <w:rFonts w:hint="eastAsia"/>
          <w:szCs w:val="21"/>
        </w:rPr>
        <w:t>开关量报警输出、</w:t>
      </w:r>
      <w:r>
        <w:rPr>
          <w:szCs w:val="21"/>
        </w:rPr>
        <w:t>1×DC12V</w:t>
      </w:r>
      <w:r>
        <w:rPr>
          <w:rFonts w:hint="eastAsia"/>
          <w:szCs w:val="21"/>
        </w:rPr>
        <w:t>接口、</w:t>
      </w:r>
      <w:r>
        <w:rPr>
          <w:szCs w:val="21"/>
        </w:rPr>
        <w:t>1×AC24V</w:t>
      </w:r>
      <w:r>
        <w:rPr>
          <w:rFonts w:hint="eastAsia"/>
          <w:szCs w:val="21"/>
        </w:rPr>
        <w:t>接口；</w:t>
      </w:r>
    </w:p>
    <w:p>
      <w:pPr>
        <w:pStyle w:val="39"/>
        <w:numPr>
          <w:ilvl w:val="0"/>
          <w:numId w:val="6"/>
        </w:numPr>
        <w:ind w:firstLineChars="0"/>
        <w:rPr>
          <w:szCs w:val="21"/>
        </w:rPr>
      </w:pPr>
      <w:r>
        <w:rPr>
          <w:rFonts w:hint="eastAsia"/>
          <w:szCs w:val="21"/>
        </w:rPr>
        <w:t>设备应具备</w:t>
      </w:r>
      <w:r>
        <w:rPr>
          <w:szCs w:val="21"/>
        </w:rPr>
        <w:t>IK10</w:t>
      </w:r>
      <w:r>
        <w:rPr>
          <w:rFonts w:hint="eastAsia"/>
          <w:szCs w:val="21"/>
        </w:rPr>
        <w:t>级以上</w:t>
      </w:r>
      <w:r>
        <w:rPr>
          <w:szCs w:val="21"/>
        </w:rPr>
        <w:t xml:space="preserve"> 50J</w:t>
      </w:r>
      <w:r>
        <w:rPr>
          <w:rFonts w:hint="eastAsia"/>
          <w:szCs w:val="21"/>
        </w:rPr>
        <w:t>防暴等级结构；</w:t>
      </w:r>
    </w:p>
    <w:p>
      <w:pPr>
        <w:pStyle w:val="39"/>
        <w:numPr>
          <w:ilvl w:val="0"/>
          <w:numId w:val="6"/>
        </w:numPr>
        <w:ind w:firstLineChars="0"/>
        <w:rPr>
          <w:szCs w:val="21"/>
        </w:rPr>
      </w:pPr>
      <w:r>
        <w:rPr>
          <w:rFonts w:hint="eastAsia"/>
          <w:szCs w:val="21"/>
        </w:rPr>
        <w:t>设备应满足</w:t>
      </w:r>
      <w:r>
        <w:rPr>
          <w:szCs w:val="21"/>
        </w:rPr>
        <w:t>IP67</w:t>
      </w:r>
      <w:r>
        <w:rPr>
          <w:rFonts w:hint="eastAsia"/>
          <w:szCs w:val="21"/>
        </w:rPr>
        <w:t>级防护要求；</w:t>
      </w:r>
    </w:p>
    <w:p>
      <w:pPr>
        <w:pStyle w:val="39"/>
        <w:numPr>
          <w:ilvl w:val="0"/>
          <w:numId w:val="6"/>
        </w:numPr>
        <w:ind w:firstLineChars="0"/>
        <w:rPr>
          <w:szCs w:val="21"/>
        </w:rPr>
      </w:pPr>
      <w:r>
        <w:rPr>
          <w:rFonts w:hint="eastAsia"/>
          <w:szCs w:val="21"/>
        </w:rPr>
        <w:t>★应具有公安部型式检验报告，需提供报告复印件并加盖原厂公章；</w:t>
      </w:r>
    </w:p>
    <w:p>
      <w:pPr>
        <w:pStyle w:val="39"/>
        <w:numPr>
          <w:ilvl w:val="0"/>
          <w:numId w:val="6"/>
        </w:numPr>
        <w:ind w:firstLineChars="0"/>
        <w:rPr>
          <w:szCs w:val="21"/>
        </w:rPr>
      </w:pPr>
      <w:r>
        <w:rPr>
          <w:rFonts w:hint="eastAsia"/>
          <w:szCs w:val="21"/>
        </w:rPr>
        <w:t>★应具有公安部</w:t>
      </w:r>
      <w:r>
        <w:rPr>
          <w:szCs w:val="21"/>
        </w:rPr>
        <w:t>GB/T 28181-2011</w:t>
      </w:r>
      <w:r>
        <w:rPr>
          <w:rFonts w:hint="eastAsia"/>
          <w:szCs w:val="21"/>
        </w:rPr>
        <w:t>检验报告，需提供报告复印件并加盖原厂公章；</w:t>
      </w:r>
    </w:p>
    <w:p>
      <w:pPr>
        <w:pStyle w:val="3"/>
      </w:pPr>
      <w:r>
        <w:t>1080P</w:t>
      </w:r>
      <w:r>
        <w:rPr>
          <w:rFonts w:hint="eastAsia"/>
        </w:rPr>
        <w:t>高速球机</w:t>
      </w:r>
      <w:r>
        <w:t>(</w:t>
      </w:r>
      <w:r>
        <w:rPr>
          <w:rFonts w:hint="eastAsia" w:ascii="宋体" w:hAnsi="宋体" w:cs="宋体"/>
          <w:szCs w:val="24"/>
        </w:rPr>
        <w:t>科达</w:t>
      </w:r>
      <w:r>
        <w:rPr>
          <w:rFonts w:ascii="宋体" w:hAnsi="宋体" w:cs="宋体"/>
          <w:szCs w:val="24"/>
        </w:rPr>
        <w:t>IPC425</w:t>
      </w:r>
      <w:r>
        <w:t>)</w:t>
      </w:r>
    </w:p>
    <w:p>
      <w:pPr>
        <w:numPr>
          <w:ilvl w:val="0"/>
          <w:numId w:val="7"/>
        </w:numPr>
        <w:rPr>
          <w:szCs w:val="21"/>
        </w:rPr>
      </w:pPr>
      <w:r>
        <w:rPr>
          <w:rFonts w:hint="eastAsia"/>
          <w:szCs w:val="21"/>
        </w:rPr>
        <w:t>设备应为高清高速球型网络摄像机，应采用专用芯片系统，嵌入式架构，性能稳定；</w:t>
      </w:r>
    </w:p>
    <w:p>
      <w:pPr>
        <w:numPr>
          <w:ilvl w:val="0"/>
          <w:numId w:val="7"/>
        </w:numPr>
        <w:rPr>
          <w:szCs w:val="21"/>
        </w:rPr>
      </w:pPr>
      <w:r>
        <w:rPr>
          <w:rFonts w:hint="eastAsia"/>
          <w:szCs w:val="21"/>
        </w:rPr>
        <w:t>设备应采用</w:t>
      </w:r>
      <w:r>
        <w:rPr>
          <w:szCs w:val="21"/>
        </w:rPr>
        <w:t>1/2.8</w:t>
      </w:r>
      <w:r>
        <w:rPr>
          <w:rFonts w:hint="eastAsia"/>
          <w:szCs w:val="21"/>
        </w:rPr>
        <w:t>英寸高性能传感器，总像素</w:t>
      </w:r>
      <w:r>
        <w:rPr>
          <w:szCs w:val="21"/>
        </w:rPr>
        <w:t>200</w:t>
      </w:r>
      <w:r>
        <w:rPr>
          <w:rFonts w:hint="eastAsia"/>
          <w:szCs w:val="21"/>
        </w:rPr>
        <w:t>万像素；</w:t>
      </w:r>
    </w:p>
    <w:p>
      <w:pPr>
        <w:numPr>
          <w:ilvl w:val="0"/>
          <w:numId w:val="7"/>
        </w:numPr>
        <w:rPr>
          <w:szCs w:val="21"/>
        </w:rPr>
      </w:pPr>
      <w:r>
        <w:rPr>
          <w:rFonts w:hint="eastAsia"/>
          <w:szCs w:val="21"/>
        </w:rPr>
        <w:t>设备最低照度至少为</w:t>
      </w:r>
      <w:r>
        <w:rPr>
          <w:szCs w:val="21"/>
        </w:rPr>
        <w:t>0.03Lux(</w:t>
      </w:r>
      <w:r>
        <w:rPr>
          <w:rFonts w:hint="eastAsia"/>
          <w:szCs w:val="21"/>
        </w:rPr>
        <w:t>彩色</w:t>
      </w:r>
      <w:r>
        <w:rPr>
          <w:szCs w:val="21"/>
        </w:rPr>
        <w:t>)</w:t>
      </w:r>
      <w:r>
        <w:rPr>
          <w:rFonts w:hint="eastAsia"/>
          <w:szCs w:val="21"/>
        </w:rPr>
        <w:t>，</w:t>
      </w:r>
      <w:r>
        <w:rPr>
          <w:szCs w:val="21"/>
        </w:rPr>
        <w:t>0.003Lux(</w:t>
      </w:r>
      <w:r>
        <w:rPr>
          <w:rFonts w:hint="eastAsia"/>
          <w:szCs w:val="21"/>
        </w:rPr>
        <w:t>黑白</w:t>
      </w:r>
      <w:r>
        <w:rPr>
          <w:szCs w:val="21"/>
        </w:rPr>
        <w:t>)</w:t>
      </w:r>
      <w:r>
        <w:rPr>
          <w:rFonts w:hint="eastAsia"/>
          <w:szCs w:val="21"/>
        </w:rPr>
        <w:t>；</w:t>
      </w:r>
    </w:p>
    <w:p>
      <w:pPr>
        <w:numPr>
          <w:ilvl w:val="0"/>
          <w:numId w:val="7"/>
        </w:numPr>
        <w:rPr>
          <w:szCs w:val="21"/>
        </w:rPr>
      </w:pPr>
      <w:r>
        <w:rPr>
          <w:rFonts w:hint="eastAsia"/>
          <w:szCs w:val="21"/>
        </w:rPr>
        <w:t>设备应支持</w:t>
      </w:r>
      <w:r>
        <w:rPr>
          <w:szCs w:val="21"/>
        </w:rPr>
        <w:t>20</w:t>
      </w:r>
      <w:r>
        <w:rPr>
          <w:rFonts w:hint="eastAsia"/>
          <w:szCs w:val="21"/>
        </w:rPr>
        <w:t>倍光学变焦，</w:t>
      </w:r>
      <w:r>
        <w:rPr>
          <w:szCs w:val="21"/>
        </w:rPr>
        <w:t>12</w:t>
      </w:r>
      <w:r>
        <w:rPr>
          <w:rFonts w:hint="eastAsia"/>
          <w:szCs w:val="21"/>
        </w:rPr>
        <w:t>倍数字变焦；</w:t>
      </w:r>
    </w:p>
    <w:p>
      <w:pPr>
        <w:numPr>
          <w:ilvl w:val="0"/>
          <w:numId w:val="7"/>
        </w:numPr>
        <w:rPr>
          <w:szCs w:val="21"/>
        </w:rPr>
      </w:pPr>
      <w:r>
        <w:rPr>
          <w:rFonts w:hint="eastAsia"/>
          <w:szCs w:val="21"/>
        </w:rPr>
        <w:t>设备的图像信噪比应不小于</w:t>
      </w:r>
      <w:r>
        <w:rPr>
          <w:szCs w:val="21"/>
        </w:rPr>
        <w:t>53dB</w:t>
      </w:r>
      <w:r>
        <w:rPr>
          <w:rFonts w:hint="eastAsia"/>
          <w:szCs w:val="21"/>
        </w:rPr>
        <w:t>，亮度等级不小于</w:t>
      </w:r>
      <w:r>
        <w:rPr>
          <w:szCs w:val="21"/>
        </w:rPr>
        <w:t>10</w:t>
      </w:r>
      <w:r>
        <w:rPr>
          <w:rFonts w:hint="eastAsia"/>
          <w:szCs w:val="21"/>
        </w:rPr>
        <w:t>级，延时小于</w:t>
      </w:r>
      <w:r>
        <w:rPr>
          <w:szCs w:val="21"/>
        </w:rPr>
        <w:t>230ms</w:t>
      </w:r>
      <w:r>
        <w:rPr>
          <w:rFonts w:hint="eastAsia"/>
          <w:szCs w:val="21"/>
        </w:rPr>
        <w:t>（以公安部授权机构出具的检验报告为准，需提供报告复印件并加盖原厂公章）；</w:t>
      </w:r>
    </w:p>
    <w:p>
      <w:pPr>
        <w:numPr>
          <w:ilvl w:val="0"/>
          <w:numId w:val="7"/>
        </w:numPr>
        <w:rPr>
          <w:szCs w:val="21"/>
        </w:rPr>
      </w:pPr>
      <w:r>
        <w:rPr>
          <w:rFonts w:hint="eastAsia"/>
          <w:szCs w:val="21"/>
        </w:rPr>
        <w:t>应采用高效的</w:t>
      </w:r>
      <w:r>
        <w:rPr>
          <w:szCs w:val="21"/>
        </w:rPr>
        <w:t>H.264 High profile</w:t>
      </w:r>
      <w:r>
        <w:rPr>
          <w:rFonts w:hint="eastAsia"/>
          <w:szCs w:val="21"/>
        </w:rPr>
        <w:t>视频编码算法，最高支持</w:t>
      </w:r>
      <w:r>
        <w:rPr>
          <w:szCs w:val="21"/>
        </w:rPr>
        <w:t>1080P</w:t>
      </w:r>
      <w:r>
        <w:rPr>
          <w:rFonts w:hint="eastAsia"/>
          <w:szCs w:val="21"/>
        </w:rPr>
        <w:t>分辨率；</w:t>
      </w:r>
    </w:p>
    <w:p>
      <w:pPr>
        <w:numPr>
          <w:ilvl w:val="0"/>
          <w:numId w:val="7"/>
        </w:numPr>
        <w:rPr>
          <w:szCs w:val="21"/>
        </w:rPr>
      </w:pPr>
      <w:r>
        <w:rPr>
          <w:rFonts w:hint="eastAsia"/>
          <w:szCs w:val="21"/>
        </w:rPr>
        <w:t>设备音频编码格式应支持</w:t>
      </w:r>
      <w:r>
        <w:rPr>
          <w:szCs w:val="21"/>
        </w:rPr>
        <w:t>G.711a</w:t>
      </w:r>
      <w:r>
        <w:rPr>
          <w:rFonts w:hint="eastAsia"/>
          <w:szCs w:val="21"/>
        </w:rPr>
        <w:t>、</w:t>
      </w:r>
      <w:r>
        <w:rPr>
          <w:szCs w:val="21"/>
        </w:rPr>
        <w:t>G.711u</w:t>
      </w:r>
      <w:r>
        <w:rPr>
          <w:rFonts w:hint="eastAsia"/>
          <w:szCs w:val="21"/>
        </w:rPr>
        <w:t>、</w:t>
      </w:r>
      <w:r>
        <w:rPr>
          <w:szCs w:val="21"/>
        </w:rPr>
        <w:t>ADPCM</w:t>
      </w:r>
      <w:r>
        <w:rPr>
          <w:rFonts w:hint="eastAsia"/>
          <w:szCs w:val="21"/>
        </w:rPr>
        <w:t>、</w:t>
      </w:r>
      <w:r>
        <w:rPr>
          <w:szCs w:val="21"/>
        </w:rPr>
        <w:t>G.722</w:t>
      </w:r>
      <w:r>
        <w:rPr>
          <w:rFonts w:hint="eastAsia"/>
          <w:szCs w:val="21"/>
        </w:rPr>
        <w:t>、</w:t>
      </w:r>
      <w:r>
        <w:rPr>
          <w:szCs w:val="21"/>
        </w:rPr>
        <w:t>AAC_LC</w:t>
      </w:r>
      <w:r>
        <w:rPr>
          <w:rFonts w:hint="eastAsia"/>
          <w:szCs w:val="21"/>
        </w:rPr>
        <w:t>，支持回声抵消、哑音、静音、混音等功能；</w:t>
      </w:r>
    </w:p>
    <w:p>
      <w:pPr>
        <w:numPr>
          <w:ilvl w:val="0"/>
          <w:numId w:val="7"/>
        </w:numPr>
        <w:rPr>
          <w:szCs w:val="21"/>
        </w:rPr>
      </w:pPr>
      <w:r>
        <w:rPr>
          <w:rFonts w:hint="eastAsia"/>
          <w:szCs w:val="21"/>
        </w:rPr>
        <w:t>支持水平范围：</w:t>
      </w:r>
      <w:r>
        <w:rPr>
          <w:szCs w:val="21"/>
        </w:rPr>
        <w:t>0°~360°</w:t>
      </w:r>
      <w:r>
        <w:rPr>
          <w:rFonts w:hint="eastAsia"/>
          <w:szCs w:val="21"/>
        </w:rPr>
        <w:t>，支持连续旋转，垂直范围：</w:t>
      </w:r>
      <w:r>
        <w:rPr>
          <w:szCs w:val="21"/>
        </w:rPr>
        <w:t>-10°~90°</w:t>
      </w:r>
      <w:r>
        <w:rPr>
          <w:rFonts w:hint="eastAsia"/>
          <w:szCs w:val="21"/>
        </w:rPr>
        <w:t>支持图像自动翻转。水平键控速度：</w:t>
      </w:r>
      <w:r>
        <w:rPr>
          <w:szCs w:val="21"/>
        </w:rPr>
        <w:t>0.1°~250°/s</w:t>
      </w:r>
      <w:r>
        <w:rPr>
          <w:rFonts w:hint="eastAsia"/>
          <w:szCs w:val="21"/>
        </w:rPr>
        <w:t>，速度可设；水平预置点速度：</w:t>
      </w:r>
      <w:r>
        <w:rPr>
          <w:szCs w:val="21"/>
        </w:rPr>
        <w:t>350°/s</w:t>
      </w:r>
      <w:r>
        <w:rPr>
          <w:rFonts w:hint="eastAsia"/>
          <w:szCs w:val="21"/>
        </w:rPr>
        <w:t>。垂直键控速度：</w:t>
      </w:r>
      <w:r>
        <w:rPr>
          <w:szCs w:val="21"/>
        </w:rPr>
        <w:t>0.1°~150°/s</w:t>
      </w:r>
      <w:r>
        <w:rPr>
          <w:rFonts w:hint="eastAsia"/>
          <w:szCs w:val="21"/>
        </w:rPr>
        <w:t>，速度可设；垂直预置点速度：</w:t>
      </w:r>
      <w:r>
        <w:rPr>
          <w:szCs w:val="21"/>
        </w:rPr>
        <w:t>250°/s</w:t>
      </w:r>
      <w:r>
        <w:rPr>
          <w:rFonts w:hint="eastAsia"/>
          <w:szCs w:val="21"/>
        </w:rPr>
        <w:t>；</w:t>
      </w:r>
    </w:p>
    <w:p>
      <w:pPr>
        <w:numPr>
          <w:ilvl w:val="0"/>
          <w:numId w:val="7"/>
        </w:numPr>
        <w:rPr>
          <w:szCs w:val="21"/>
        </w:rPr>
      </w:pPr>
      <w:r>
        <w:rPr>
          <w:rFonts w:hint="eastAsia"/>
          <w:szCs w:val="21"/>
        </w:rPr>
        <w:t>设备的上仰角不低于</w:t>
      </w:r>
      <w:r>
        <w:rPr>
          <w:szCs w:val="21"/>
        </w:rPr>
        <w:t>15°</w:t>
      </w:r>
      <w:r>
        <w:rPr>
          <w:rFonts w:hint="eastAsia"/>
          <w:szCs w:val="21"/>
        </w:rPr>
        <w:t>；</w:t>
      </w:r>
    </w:p>
    <w:p>
      <w:pPr>
        <w:numPr>
          <w:ilvl w:val="0"/>
          <w:numId w:val="7"/>
        </w:numPr>
        <w:rPr>
          <w:szCs w:val="21"/>
        </w:rPr>
      </w:pPr>
      <w:r>
        <w:rPr>
          <w:rFonts w:hint="eastAsia"/>
          <w:szCs w:val="21"/>
        </w:rPr>
        <w:t>设备应支持宽动态功能，宽动态范围不小于</w:t>
      </w:r>
      <w:r>
        <w:rPr>
          <w:szCs w:val="21"/>
        </w:rPr>
        <w:t>100dB</w:t>
      </w:r>
      <w:r>
        <w:rPr>
          <w:rFonts w:hint="eastAsia"/>
          <w:szCs w:val="21"/>
        </w:rPr>
        <w:t>；</w:t>
      </w:r>
    </w:p>
    <w:p>
      <w:pPr>
        <w:numPr>
          <w:ilvl w:val="0"/>
          <w:numId w:val="7"/>
        </w:numPr>
        <w:rPr>
          <w:szCs w:val="21"/>
        </w:rPr>
      </w:pPr>
      <w:r>
        <w:rPr>
          <w:rFonts w:hint="eastAsia"/>
          <w:szCs w:val="21"/>
        </w:rPr>
        <w:t>设备应支持</w:t>
      </w:r>
      <w:r>
        <w:rPr>
          <w:szCs w:val="21"/>
        </w:rPr>
        <w:t>3D</w:t>
      </w:r>
      <w:r>
        <w:rPr>
          <w:rFonts w:hint="eastAsia"/>
          <w:szCs w:val="21"/>
        </w:rPr>
        <w:t>降噪、移动侦测、视频冻结、背光补偿等功能；</w:t>
      </w:r>
    </w:p>
    <w:p>
      <w:pPr>
        <w:numPr>
          <w:ilvl w:val="0"/>
          <w:numId w:val="7"/>
        </w:numPr>
        <w:rPr>
          <w:szCs w:val="21"/>
        </w:rPr>
      </w:pPr>
      <w:r>
        <w:rPr>
          <w:rFonts w:hint="eastAsia"/>
          <w:szCs w:val="21"/>
        </w:rPr>
        <w:t>设备应支持移动侦测，故障报警，心跳机制，数据保密，日志功能，叠加图像标识信息和时间；</w:t>
      </w:r>
    </w:p>
    <w:p>
      <w:pPr>
        <w:numPr>
          <w:ilvl w:val="0"/>
          <w:numId w:val="7"/>
        </w:numPr>
        <w:rPr>
          <w:szCs w:val="21"/>
        </w:rPr>
      </w:pPr>
      <w:r>
        <w:rPr>
          <w:rFonts w:hint="eastAsia"/>
          <w:szCs w:val="21"/>
        </w:rPr>
        <w:t>设备应支持自动扫描，自动巡航，模式路径，自动守望、区域遮盖、时钟启动功能；</w:t>
      </w:r>
    </w:p>
    <w:p>
      <w:pPr>
        <w:pStyle w:val="39"/>
        <w:numPr>
          <w:ilvl w:val="0"/>
          <w:numId w:val="7"/>
        </w:numPr>
        <w:ind w:firstLineChars="0"/>
        <w:rPr>
          <w:szCs w:val="24"/>
        </w:rPr>
      </w:pPr>
      <w:r>
        <w:rPr>
          <w:rFonts w:hint="eastAsia"/>
          <w:szCs w:val="24"/>
        </w:rPr>
        <w:t>在不添加其他设备的情况下，支持警戒线、场景变更、区域入侵、区域离开、物品遗留、物品拿取、人员聚集等智能视频分析功能。</w:t>
      </w:r>
    </w:p>
    <w:p>
      <w:pPr>
        <w:numPr>
          <w:ilvl w:val="0"/>
          <w:numId w:val="7"/>
        </w:numPr>
        <w:rPr>
          <w:szCs w:val="21"/>
        </w:rPr>
      </w:pPr>
      <w:r>
        <w:rPr>
          <w:rFonts w:hint="eastAsia"/>
          <w:szCs w:val="21"/>
        </w:rPr>
        <w:t>设备应具备</w:t>
      </w:r>
      <w:r>
        <w:rPr>
          <w:szCs w:val="21"/>
        </w:rPr>
        <w:t>IP67</w:t>
      </w:r>
      <w:r>
        <w:rPr>
          <w:rFonts w:hint="eastAsia"/>
          <w:szCs w:val="21"/>
        </w:rPr>
        <w:t>防护等级，在</w:t>
      </w:r>
      <w:r>
        <w:rPr>
          <w:szCs w:val="21"/>
        </w:rPr>
        <w:t>-40°</w:t>
      </w:r>
      <w:r>
        <w:rPr>
          <w:rFonts w:hint="eastAsia"/>
          <w:szCs w:val="21"/>
        </w:rPr>
        <w:t>的低温及</w:t>
      </w:r>
      <w:r>
        <w:rPr>
          <w:szCs w:val="21"/>
        </w:rPr>
        <w:t>+70°</w:t>
      </w:r>
      <w:r>
        <w:rPr>
          <w:rFonts w:hint="eastAsia"/>
          <w:szCs w:val="21"/>
        </w:rPr>
        <w:t>的高温下都运行正常（以公安部授权机构出具的检验报告为准，需提供报告复印件并加盖原厂公章）；</w:t>
      </w:r>
    </w:p>
    <w:p>
      <w:pPr>
        <w:numPr>
          <w:ilvl w:val="0"/>
          <w:numId w:val="7"/>
        </w:numPr>
        <w:rPr>
          <w:szCs w:val="21"/>
        </w:rPr>
      </w:pPr>
      <w:r>
        <w:rPr>
          <w:rFonts w:hint="eastAsia"/>
          <w:szCs w:val="21"/>
        </w:rPr>
        <w:t>★应具备公安部型式检验报告，需提供报告复印件并加盖原厂公章；</w:t>
      </w:r>
    </w:p>
    <w:p>
      <w:pPr>
        <w:numPr>
          <w:ilvl w:val="0"/>
          <w:numId w:val="7"/>
        </w:numPr>
        <w:rPr>
          <w:szCs w:val="21"/>
        </w:rPr>
      </w:pPr>
      <w:r>
        <w:rPr>
          <w:rFonts w:hint="eastAsia"/>
          <w:szCs w:val="21"/>
        </w:rPr>
        <w:t>★应具备国标</w:t>
      </w:r>
      <w:r>
        <w:rPr>
          <w:szCs w:val="21"/>
        </w:rPr>
        <w:t xml:space="preserve">GB/T 28181-2011 </w:t>
      </w:r>
      <w:r>
        <w:rPr>
          <w:rFonts w:hint="eastAsia"/>
          <w:szCs w:val="21"/>
        </w:rPr>
        <w:t>检验报告，需提供报告复印件并加盖原厂公章。</w:t>
      </w:r>
    </w:p>
    <w:p>
      <w:pPr>
        <w:pStyle w:val="3"/>
      </w:pPr>
      <w:r>
        <w:rPr>
          <w:rFonts w:hint="eastAsia"/>
        </w:rPr>
        <w:t>网络录像机</w:t>
      </w:r>
      <w:r>
        <w:t xml:space="preserve"> (</w:t>
      </w:r>
      <w:r>
        <w:rPr>
          <w:rFonts w:hint="eastAsia"/>
        </w:rPr>
        <w:t>科达</w:t>
      </w:r>
      <w:r>
        <w:t>NVR2821 )</w:t>
      </w:r>
    </w:p>
    <w:p>
      <w:pPr>
        <w:pStyle w:val="39"/>
        <w:numPr>
          <w:ilvl w:val="0"/>
          <w:numId w:val="8"/>
        </w:numPr>
        <w:ind w:firstLineChars="0"/>
      </w:pPr>
      <w:r>
        <w:rPr>
          <w:rFonts w:hint="eastAsia"/>
        </w:rPr>
        <w:t>设备应为高清网络录像机，应采用工业级嵌入式架构，采用专用芯片和嵌入式操作系统，稳定可靠。</w:t>
      </w:r>
    </w:p>
    <w:p>
      <w:pPr>
        <w:pStyle w:val="39"/>
        <w:numPr>
          <w:ilvl w:val="0"/>
          <w:numId w:val="8"/>
        </w:numPr>
        <w:ind w:firstLineChars="0"/>
      </w:pPr>
      <w:r>
        <w:rPr>
          <w:rFonts w:hint="eastAsia"/>
        </w:rPr>
        <w:t>设备应采具备</w:t>
      </w:r>
      <w:r>
        <w:t>9/16/32/64</w:t>
      </w:r>
      <w:r>
        <w:rPr>
          <w:rFonts w:hint="eastAsia"/>
        </w:rPr>
        <w:t>路网络视频接入能力，接入最大带宽为</w:t>
      </w:r>
      <w:r>
        <w:t>320Mbps</w:t>
      </w:r>
      <w:r>
        <w:rPr>
          <w:rFonts w:hint="eastAsia"/>
        </w:rPr>
        <w:t>。</w:t>
      </w:r>
    </w:p>
    <w:p>
      <w:pPr>
        <w:pStyle w:val="39"/>
        <w:numPr>
          <w:ilvl w:val="0"/>
          <w:numId w:val="8"/>
        </w:numPr>
        <w:ind w:firstLineChars="0"/>
      </w:pPr>
      <w:r>
        <w:rPr>
          <w:rFonts w:hint="eastAsia"/>
        </w:rPr>
        <w:t>支持</w:t>
      </w:r>
      <w:r>
        <w:t>H.265</w:t>
      </w:r>
      <w:r>
        <w:rPr>
          <w:rFonts w:hint="eastAsia"/>
        </w:rPr>
        <w:t>、</w:t>
      </w:r>
      <w:r>
        <w:t>H.264</w:t>
      </w:r>
      <w:r>
        <w:rPr>
          <w:rFonts w:hint="eastAsia"/>
        </w:rPr>
        <w:t>编码格式的视频图像自适应解码（以公安部授权机构出具的检验报告为准）</w:t>
      </w:r>
    </w:p>
    <w:p>
      <w:pPr>
        <w:pStyle w:val="39"/>
        <w:numPr>
          <w:ilvl w:val="0"/>
          <w:numId w:val="8"/>
        </w:numPr>
        <w:ind w:firstLineChars="0"/>
      </w:pPr>
      <w:r>
        <w:rPr>
          <w:rFonts w:hint="eastAsia"/>
        </w:rPr>
        <w:t>★支持同时显示输出</w:t>
      </w:r>
      <w:r>
        <w:t>16</w:t>
      </w:r>
      <w:r>
        <w:rPr>
          <w:rFonts w:hint="eastAsia"/>
        </w:rPr>
        <w:t>路</w:t>
      </w:r>
      <w:r>
        <w:t>H.265</w:t>
      </w:r>
      <w:r>
        <w:rPr>
          <w:rFonts w:hint="eastAsia"/>
        </w:rPr>
        <w:t>编码格式的图像</w:t>
      </w:r>
      <w:r>
        <w:t>1080P</w:t>
      </w:r>
      <w:r>
        <w:rPr>
          <w:rFonts w:hint="eastAsia"/>
        </w:rPr>
        <w:t>分辨率（</w:t>
      </w:r>
      <w:r>
        <w:t>25</w:t>
      </w:r>
      <w:r>
        <w:rPr>
          <w:rFonts w:hint="eastAsia"/>
        </w:rPr>
        <w:t>帧</w:t>
      </w:r>
      <w:r>
        <w:t>/</w:t>
      </w:r>
      <w:r>
        <w:rPr>
          <w:rFonts w:hint="eastAsia"/>
        </w:rPr>
        <w:t>秒）或</w:t>
      </w:r>
      <w:r>
        <w:t>5</w:t>
      </w:r>
      <w:r>
        <w:rPr>
          <w:rFonts w:hint="eastAsia"/>
        </w:rPr>
        <w:t>路</w:t>
      </w:r>
      <w:r>
        <w:t>H.264</w:t>
      </w:r>
      <w:r>
        <w:rPr>
          <w:rFonts w:hint="eastAsia"/>
        </w:rPr>
        <w:t>编码格式图像</w:t>
      </w:r>
      <w:r>
        <w:t>800</w:t>
      </w:r>
      <w:r>
        <w:rPr>
          <w:rFonts w:hint="eastAsia"/>
        </w:rPr>
        <w:t>万分辨率（</w:t>
      </w:r>
      <w:r>
        <w:t>25</w:t>
      </w:r>
      <w:r>
        <w:rPr>
          <w:rFonts w:hint="eastAsia"/>
        </w:rPr>
        <w:t>帧</w:t>
      </w:r>
      <w:r>
        <w:t>/</w:t>
      </w:r>
      <w:r>
        <w:rPr>
          <w:rFonts w:hint="eastAsia"/>
        </w:rPr>
        <w:t>秒）（以公安部授权机构出具的检验报告为准）</w:t>
      </w:r>
    </w:p>
    <w:p>
      <w:pPr>
        <w:pStyle w:val="39"/>
        <w:numPr>
          <w:ilvl w:val="0"/>
          <w:numId w:val="8"/>
        </w:numPr>
        <w:ind w:firstLineChars="0"/>
      </w:pPr>
      <w:r>
        <w:rPr>
          <w:rFonts w:hint="eastAsia"/>
        </w:rPr>
        <w:t>解码分辨率支持</w:t>
      </w:r>
      <w:r>
        <w:t>4096*2160</w:t>
      </w:r>
      <w:r>
        <w:rPr>
          <w:rFonts w:hint="eastAsia"/>
        </w:rPr>
        <w:t>（</w:t>
      </w:r>
      <w:r>
        <w:t>25</w:t>
      </w:r>
      <w:r>
        <w:rPr>
          <w:rFonts w:hint="eastAsia"/>
        </w:rPr>
        <w:t>帧</w:t>
      </w:r>
      <w:r>
        <w:t>/S</w:t>
      </w:r>
      <w:r>
        <w:rPr>
          <w:rFonts w:hint="eastAsia"/>
        </w:rPr>
        <w:t>）、</w:t>
      </w:r>
      <w:r>
        <w:t>3840*2160</w:t>
      </w:r>
      <w:r>
        <w:rPr>
          <w:rFonts w:hint="eastAsia"/>
        </w:rPr>
        <w:t>（</w:t>
      </w:r>
      <w:r>
        <w:t>25</w:t>
      </w:r>
      <w:r>
        <w:rPr>
          <w:rFonts w:hint="eastAsia"/>
        </w:rPr>
        <w:t>帧</w:t>
      </w:r>
      <w:r>
        <w:t>/S</w:t>
      </w:r>
      <w:r>
        <w:rPr>
          <w:rFonts w:hint="eastAsia"/>
        </w:rPr>
        <w:t>）、</w:t>
      </w:r>
      <w:r>
        <w:t>3072*2048</w:t>
      </w:r>
      <w:r>
        <w:rPr>
          <w:rFonts w:hint="eastAsia"/>
        </w:rPr>
        <w:t>（</w:t>
      </w:r>
      <w:r>
        <w:t>25</w:t>
      </w:r>
      <w:r>
        <w:rPr>
          <w:rFonts w:hint="eastAsia"/>
        </w:rPr>
        <w:t>帧</w:t>
      </w:r>
      <w:r>
        <w:t>/S</w:t>
      </w:r>
      <w:r>
        <w:rPr>
          <w:rFonts w:hint="eastAsia"/>
        </w:rPr>
        <w:t>）、</w:t>
      </w:r>
      <w:r>
        <w:t>2560*1440</w:t>
      </w:r>
      <w:r>
        <w:rPr>
          <w:rFonts w:hint="eastAsia"/>
        </w:rPr>
        <w:t>（</w:t>
      </w:r>
      <w:r>
        <w:t>25</w:t>
      </w:r>
      <w:r>
        <w:rPr>
          <w:rFonts w:hint="eastAsia"/>
        </w:rPr>
        <w:t>帧</w:t>
      </w:r>
      <w:r>
        <w:t>/S</w:t>
      </w:r>
      <w:r>
        <w:rPr>
          <w:rFonts w:hint="eastAsia"/>
        </w:rPr>
        <w:t>）、</w:t>
      </w:r>
      <w:r>
        <w:t>2592*1520</w:t>
      </w:r>
      <w:r>
        <w:rPr>
          <w:rFonts w:hint="eastAsia"/>
        </w:rPr>
        <w:t>（</w:t>
      </w:r>
      <w:r>
        <w:t>25</w:t>
      </w:r>
      <w:r>
        <w:rPr>
          <w:rFonts w:hint="eastAsia"/>
        </w:rPr>
        <w:t>帧</w:t>
      </w:r>
      <w:r>
        <w:t>/S</w:t>
      </w:r>
      <w:r>
        <w:rPr>
          <w:rFonts w:hint="eastAsia"/>
        </w:rPr>
        <w:t>）、</w:t>
      </w:r>
      <w:r>
        <w:t>2048*1520</w:t>
      </w:r>
      <w:r>
        <w:rPr>
          <w:rFonts w:hint="eastAsia"/>
        </w:rPr>
        <w:t>（</w:t>
      </w:r>
      <w:r>
        <w:t>25</w:t>
      </w:r>
      <w:r>
        <w:rPr>
          <w:rFonts w:hint="eastAsia"/>
        </w:rPr>
        <w:t>帧</w:t>
      </w:r>
      <w:r>
        <w:t>/S</w:t>
      </w:r>
      <w:r>
        <w:rPr>
          <w:rFonts w:hint="eastAsia"/>
        </w:rPr>
        <w:t>）、</w:t>
      </w:r>
      <w:r>
        <w:t>1920*1080</w:t>
      </w:r>
      <w:r>
        <w:rPr>
          <w:rFonts w:hint="eastAsia"/>
        </w:rPr>
        <w:t>（</w:t>
      </w:r>
      <w:r>
        <w:t>25</w:t>
      </w:r>
      <w:r>
        <w:rPr>
          <w:rFonts w:hint="eastAsia"/>
        </w:rPr>
        <w:t>帧</w:t>
      </w:r>
      <w:r>
        <w:t>/S</w:t>
      </w:r>
      <w:r>
        <w:rPr>
          <w:rFonts w:hint="eastAsia"/>
        </w:rPr>
        <w:t>）、</w:t>
      </w:r>
      <w:r>
        <w:t>1600*1200</w:t>
      </w:r>
      <w:r>
        <w:rPr>
          <w:rFonts w:hint="eastAsia"/>
        </w:rPr>
        <w:t>（</w:t>
      </w:r>
      <w:r>
        <w:t>25</w:t>
      </w:r>
      <w:r>
        <w:rPr>
          <w:rFonts w:hint="eastAsia"/>
        </w:rPr>
        <w:t>帧</w:t>
      </w:r>
      <w:r>
        <w:t>/S</w:t>
      </w:r>
      <w:r>
        <w:rPr>
          <w:rFonts w:hint="eastAsia"/>
        </w:rPr>
        <w:t>）、</w:t>
      </w:r>
      <w:r>
        <w:t>1280*720</w:t>
      </w:r>
      <w:r>
        <w:rPr>
          <w:rFonts w:hint="eastAsia"/>
        </w:rPr>
        <w:t>（</w:t>
      </w:r>
      <w:r>
        <w:t>25</w:t>
      </w:r>
      <w:r>
        <w:rPr>
          <w:rFonts w:hint="eastAsia"/>
        </w:rPr>
        <w:t>帧</w:t>
      </w:r>
      <w:r>
        <w:t>/S</w:t>
      </w:r>
      <w:r>
        <w:rPr>
          <w:rFonts w:hint="eastAsia"/>
        </w:rPr>
        <w:t>）、</w:t>
      </w:r>
      <w:r>
        <w:t>704*576</w:t>
      </w:r>
      <w:r>
        <w:rPr>
          <w:rFonts w:hint="eastAsia"/>
        </w:rPr>
        <w:t>（</w:t>
      </w:r>
      <w:r>
        <w:t>25</w:t>
      </w:r>
      <w:r>
        <w:rPr>
          <w:rFonts w:hint="eastAsia"/>
        </w:rPr>
        <w:t>帧</w:t>
      </w:r>
      <w:r>
        <w:t>/S</w:t>
      </w:r>
      <w:r>
        <w:rPr>
          <w:rFonts w:hint="eastAsia"/>
        </w:rPr>
        <w:t>）、</w:t>
      </w:r>
      <w:r>
        <w:t>352*288</w:t>
      </w:r>
      <w:r>
        <w:rPr>
          <w:rFonts w:hint="eastAsia"/>
        </w:rPr>
        <w:t>（</w:t>
      </w:r>
      <w:r>
        <w:t>25</w:t>
      </w:r>
      <w:r>
        <w:rPr>
          <w:rFonts w:hint="eastAsia"/>
        </w:rPr>
        <w:t>帧</w:t>
      </w:r>
      <w:r>
        <w:t>/S</w:t>
      </w:r>
      <w:r>
        <w:rPr>
          <w:rFonts w:hint="eastAsia"/>
        </w:rPr>
        <w:t>）（以公安部授权机构出具的检验报告为准）</w:t>
      </w:r>
    </w:p>
    <w:p>
      <w:pPr>
        <w:pStyle w:val="39"/>
        <w:numPr>
          <w:ilvl w:val="0"/>
          <w:numId w:val="8"/>
        </w:numPr>
        <w:ind w:firstLineChars="0"/>
      </w:pPr>
      <w:r>
        <w:rPr>
          <w:rFonts w:hint="eastAsia"/>
        </w:rPr>
        <w:t>支持</w:t>
      </w:r>
      <w:r>
        <w:t>G.711</w:t>
      </w:r>
      <w:r>
        <w:rPr>
          <w:rFonts w:hint="eastAsia"/>
        </w:rPr>
        <w:t>、</w:t>
      </w:r>
      <w:r>
        <w:t>G.722</w:t>
      </w:r>
      <w:r>
        <w:rPr>
          <w:rFonts w:hint="eastAsia"/>
        </w:rPr>
        <w:t>、</w:t>
      </w:r>
      <w:r>
        <w:t>ADPCM</w:t>
      </w:r>
      <w:r>
        <w:rPr>
          <w:rFonts w:hint="eastAsia"/>
        </w:rPr>
        <w:t>、</w:t>
      </w:r>
      <w:r>
        <w:t>AACLC</w:t>
      </w:r>
      <w:r>
        <w:rPr>
          <w:rFonts w:hint="eastAsia"/>
        </w:rPr>
        <w:t>音频格式解码（以公安部授权机构出具的检验报告为准）</w:t>
      </w:r>
    </w:p>
    <w:p>
      <w:pPr>
        <w:pStyle w:val="39"/>
        <w:numPr>
          <w:ilvl w:val="0"/>
          <w:numId w:val="8"/>
        </w:numPr>
        <w:ind w:firstLineChars="0"/>
      </w:pPr>
      <w:r>
        <w:rPr>
          <w:rFonts w:hint="eastAsia"/>
        </w:rPr>
        <w:t>支持</w:t>
      </w:r>
      <w:r>
        <w:t xml:space="preserve"> HDMI </w:t>
      </w:r>
      <w:r>
        <w:rPr>
          <w:rFonts w:hint="eastAsia"/>
        </w:rPr>
        <w:t>和</w:t>
      </w:r>
      <w:r>
        <w:t xml:space="preserve"> VGA </w:t>
      </w:r>
      <w:r>
        <w:rPr>
          <w:rFonts w:hint="eastAsia"/>
        </w:rPr>
        <w:t>接口同时不同源输出，</w:t>
      </w:r>
      <w:r>
        <w:t>HDMI</w:t>
      </w:r>
      <w:r>
        <w:rPr>
          <w:rFonts w:hint="eastAsia"/>
        </w:rPr>
        <w:t>接口支持</w:t>
      </w:r>
      <w:r>
        <w:t>3840*2160</w:t>
      </w:r>
      <w:r>
        <w:rPr>
          <w:rFonts w:hint="eastAsia"/>
        </w:rPr>
        <w:t>分辨率，</w:t>
      </w:r>
      <w:r>
        <w:t>VGA</w:t>
      </w:r>
      <w:r>
        <w:rPr>
          <w:rFonts w:hint="eastAsia"/>
        </w:rPr>
        <w:t>接口支持</w:t>
      </w:r>
      <w:r>
        <w:t>1920*1080</w:t>
      </w:r>
      <w:r>
        <w:rPr>
          <w:rFonts w:hint="eastAsia"/>
        </w:rPr>
        <w:t>分辨率；</w:t>
      </w:r>
    </w:p>
    <w:p>
      <w:pPr>
        <w:pStyle w:val="39"/>
        <w:numPr>
          <w:ilvl w:val="0"/>
          <w:numId w:val="8"/>
        </w:numPr>
        <w:ind w:firstLineChars="0"/>
      </w:pPr>
      <w:r>
        <w:rPr>
          <w:rFonts w:hint="eastAsia"/>
        </w:rPr>
        <w:t>支持通过客户端对</w:t>
      </w:r>
      <w:r>
        <w:t>NVR</w:t>
      </w:r>
      <w:r>
        <w:rPr>
          <w:rFonts w:hint="eastAsia"/>
        </w:rPr>
        <w:t>的</w:t>
      </w:r>
      <w:r>
        <w:t>HDMI</w:t>
      </w:r>
      <w:r>
        <w:rPr>
          <w:rFonts w:hint="eastAsia"/>
        </w:rPr>
        <w:t>和</w:t>
      </w:r>
      <w:r>
        <w:t>VGA</w:t>
      </w:r>
      <w:r>
        <w:rPr>
          <w:rFonts w:hint="eastAsia"/>
        </w:rPr>
        <w:t>视频输出分别进行远程控制，包括画面风格切换及视频源设置；</w:t>
      </w:r>
    </w:p>
    <w:p>
      <w:pPr>
        <w:pStyle w:val="39"/>
        <w:numPr>
          <w:ilvl w:val="0"/>
          <w:numId w:val="8"/>
        </w:numPr>
        <w:ind w:firstLineChars="0"/>
      </w:pPr>
      <w:r>
        <w:rPr>
          <w:rFonts w:hint="eastAsia"/>
        </w:rPr>
        <w:t>支持在</w:t>
      </w:r>
      <w:r>
        <w:t>1</w:t>
      </w:r>
      <w:r>
        <w:rPr>
          <w:rFonts w:hint="eastAsia"/>
        </w:rPr>
        <w:t>、</w:t>
      </w:r>
      <w:r>
        <w:t>4</w:t>
      </w:r>
      <w:r>
        <w:rPr>
          <w:rFonts w:hint="eastAsia"/>
        </w:rPr>
        <w:t>预览界面下，单通道回放刚过去的</w:t>
      </w:r>
      <w:r>
        <w:t>2</w:t>
      </w:r>
      <w:r>
        <w:rPr>
          <w:rFonts w:hint="eastAsia"/>
        </w:rPr>
        <w:t>分钟录像；</w:t>
      </w:r>
    </w:p>
    <w:p>
      <w:pPr>
        <w:pStyle w:val="39"/>
        <w:numPr>
          <w:ilvl w:val="0"/>
          <w:numId w:val="8"/>
        </w:numPr>
        <w:ind w:firstLineChars="0"/>
      </w:pPr>
      <w:r>
        <w:rPr>
          <w:rFonts w:hint="eastAsia"/>
        </w:rPr>
        <w:t>支持手动、定时、报警、移动侦测等录像模式；</w:t>
      </w:r>
    </w:p>
    <w:p>
      <w:pPr>
        <w:pStyle w:val="39"/>
        <w:numPr>
          <w:ilvl w:val="0"/>
          <w:numId w:val="8"/>
        </w:numPr>
        <w:ind w:firstLineChars="0"/>
      </w:pPr>
      <w:r>
        <w:rPr>
          <w:rFonts w:hint="eastAsia"/>
        </w:rPr>
        <w:t>支持对视频通道的饱和度、亮度、对比度、色度、锐度、图像增强、</w:t>
      </w:r>
      <w:r>
        <w:t>2D</w:t>
      </w:r>
      <w:r>
        <w:rPr>
          <w:rFonts w:hint="eastAsia"/>
        </w:rPr>
        <w:t>降噪、</w:t>
      </w:r>
      <w:r>
        <w:t>3D</w:t>
      </w:r>
      <w:r>
        <w:rPr>
          <w:rFonts w:hint="eastAsia"/>
        </w:rPr>
        <w:t>降噪进行调节，各通道可分别配置。；</w:t>
      </w:r>
    </w:p>
    <w:p>
      <w:pPr>
        <w:pStyle w:val="39"/>
        <w:numPr>
          <w:ilvl w:val="0"/>
          <w:numId w:val="8"/>
        </w:numPr>
        <w:ind w:firstLineChars="0"/>
      </w:pPr>
      <w:r>
        <w:rPr>
          <w:rFonts w:hint="eastAsia"/>
        </w:rPr>
        <w:t>支持客户端与设备端进行实时双向对讲，支持设备端与</w:t>
      </w:r>
      <w:r>
        <w:t>IPC</w:t>
      </w:r>
      <w:r>
        <w:rPr>
          <w:rFonts w:hint="eastAsia"/>
        </w:rPr>
        <w:t>进行实时双向对讲；</w:t>
      </w:r>
    </w:p>
    <w:p>
      <w:pPr>
        <w:pStyle w:val="39"/>
        <w:numPr>
          <w:ilvl w:val="0"/>
          <w:numId w:val="8"/>
        </w:numPr>
        <w:ind w:firstLineChars="0"/>
      </w:pPr>
      <w:r>
        <w:rPr>
          <w:rFonts w:hint="eastAsia"/>
        </w:rPr>
        <w:t>支持通过本地、远程登录设备时，如密码错误次数超过设定值，可锁定该账户；</w:t>
      </w:r>
    </w:p>
    <w:p>
      <w:pPr>
        <w:pStyle w:val="39"/>
        <w:numPr>
          <w:ilvl w:val="0"/>
          <w:numId w:val="8"/>
        </w:numPr>
        <w:ind w:firstLineChars="0"/>
      </w:pPr>
      <w:r>
        <w:rPr>
          <w:rFonts w:hint="eastAsia"/>
        </w:rPr>
        <w:t>支持设置单屏</w:t>
      </w:r>
      <w:r>
        <w:t>1</w:t>
      </w:r>
      <w:r>
        <w:rPr>
          <w:rFonts w:hint="eastAsia"/>
        </w:rPr>
        <w:t>、</w:t>
      </w:r>
      <w:r>
        <w:t>4</w:t>
      </w:r>
      <w:r>
        <w:rPr>
          <w:rFonts w:hint="eastAsia"/>
        </w:rPr>
        <w:t>、</w:t>
      </w:r>
      <w:r>
        <w:t>9</w:t>
      </w:r>
      <w:r>
        <w:rPr>
          <w:rFonts w:hint="eastAsia"/>
        </w:rPr>
        <w:t>、</w:t>
      </w:r>
      <w:r>
        <w:t>16</w:t>
      </w:r>
      <w:r>
        <w:rPr>
          <w:rFonts w:hint="eastAsia"/>
        </w:rPr>
        <w:t>、</w:t>
      </w:r>
      <w:r>
        <w:t>36</w:t>
      </w:r>
      <w:r>
        <w:rPr>
          <w:rFonts w:hint="eastAsia"/>
        </w:rPr>
        <w:t>、</w:t>
      </w:r>
      <w:r>
        <w:t>64</w:t>
      </w:r>
      <w:r>
        <w:rPr>
          <w:rFonts w:hint="eastAsia"/>
        </w:rPr>
        <w:t>；双屏</w:t>
      </w:r>
      <w:r>
        <w:t>16/1</w:t>
      </w:r>
      <w:r>
        <w:rPr>
          <w:rFonts w:hint="eastAsia"/>
        </w:rPr>
        <w:t>、</w:t>
      </w:r>
      <w:r>
        <w:t>9/9</w:t>
      </w:r>
      <w:r>
        <w:rPr>
          <w:rFonts w:hint="eastAsia"/>
        </w:rPr>
        <w:t>、</w:t>
      </w:r>
      <w:r>
        <w:t>64/1</w:t>
      </w:r>
      <w:r>
        <w:rPr>
          <w:rFonts w:hint="eastAsia"/>
        </w:rPr>
        <w:t>等多种预览模式；</w:t>
      </w:r>
    </w:p>
    <w:p>
      <w:pPr>
        <w:pStyle w:val="39"/>
        <w:numPr>
          <w:ilvl w:val="0"/>
          <w:numId w:val="8"/>
        </w:numPr>
        <w:ind w:firstLineChars="0"/>
      </w:pPr>
      <w:r>
        <w:rPr>
          <w:rFonts w:hint="eastAsia"/>
        </w:rPr>
        <w:t>能自动识别磁盘容量，可以显示硬盘容量，磁盘组的容量，硬盘的健康状态，</w:t>
      </w:r>
      <w:r>
        <w:t>SMART</w:t>
      </w:r>
      <w:r>
        <w:rPr>
          <w:rFonts w:hint="eastAsia"/>
        </w:rPr>
        <w:t>信息，非工作硬盘处于休眠状态；</w:t>
      </w:r>
    </w:p>
    <w:p>
      <w:pPr>
        <w:pStyle w:val="39"/>
        <w:numPr>
          <w:ilvl w:val="0"/>
          <w:numId w:val="8"/>
        </w:numPr>
        <w:ind w:firstLineChars="0"/>
      </w:pPr>
      <w:r>
        <w:rPr>
          <w:rFonts w:hint="eastAsia"/>
        </w:rPr>
        <w:t>设备应具备</w:t>
      </w:r>
      <w:r>
        <w:t>2</w:t>
      </w:r>
      <w:r>
        <w:rPr>
          <w:rFonts w:hint="eastAsia"/>
        </w:rPr>
        <w:t>个</w:t>
      </w:r>
      <w:r>
        <w:t>100/1000M</w:t>
      </w:r>
      <w:r>
        <w:rPr>
          <w:rFonts w:hint="eastAsia"/>
        </w:rPr>
        <w:t>自适应以太网接口、</w:t>
      </w:r>
      <w:r>
        <w:t>1</w:t>
      </w:r>
      <w:r>
        <w:rPr>
          <w:rFonts w:hint="eastAsia"/>
        </w:rPr>
        <w:t>个</w:t>
      </w:r>
      <w:r>
        <w:t>VGA</w:t>
      </w:r>
      <w:r>
        <w:rPr>
          <w:rFonts w:hint="eastAsia"/>
        </w:rPr>
        <w:t>接口、</w:t>
      </w:r>
      <w:r>
        <w:t>1</w:t>
      </w:r>
      <w:r>
        <w:rPr>
          <w:rFonts w:hint="eastAsia"/>
        </w:rPr>
        <w:t>个</w:t>
      </w:r>
      <w:r>
        <w:t>HDMI</w:t>
      </w:r>
      <w:r>
        <w:rPr>
          <w:rFonts w:hint="eastAsia"/>
        </w:rPr>
        <w:t>接口、</w:t>
      </w:r>
      <w:r>
        <w:t>2</w:t>
      </w:r>
      <w:r>
        <w:rPr>
          <w:rFonts w:hint="eastAsia"/>
        </w:rPr>
        <w:t>个</w:t>
      </w:r>
      <w:r>
        <w:t>RCA</w:t>
      </w:r>
      <w:r>
        <w:rPr>
          <w:rFonts w:hint="eastAsia"/>
        </w:rPr>
        <w:t>音频接口（</w:t>
      </w:r>
      <w:r>
        <w:t>1</w:t>
      </w:r>
      <w:r>
        <w:rPr>
          <w:rFonts w:hint="eastAsia"/>
        </w:rPr>
        <w:t>入</w:t>
      </w:r>
      <w:r>
        <w:t>/1</w:t>
      </w:r>
      <w:r>
        <w:rPr>
          <w:rFonts w:hint="eastAsia"/>
        </w:rPr>
        <w:t>出）、</w:t>
      </w:r>
      <w:r>
        <w:t>2</w:t>
      </w:r>
      <w:r>
        <w:rPr>
          <w:rFonts w:hint="eastAsia"/>
        </w:rPr>
        <w:t>个报警输入</w:t>
      </w:r>
      <w:r>
        <w:t>/2</w:t>
      </w:r>
      <w:r>
        <w:rPr>
          <w:rFonts w:hint="eastAsia"/>
        </w:rPr>
        <w:t>个报警输出接口、</w:t>
      </w:r>
      <w:r>
        <w:t>2</w:t>
      </w:r>
      <w:r>
        <w:rPr>
          <w:rFonts w:hint="eastAsia"/>
        </w:rPr>
        <w:t>个</w:t>
      </w:r>
      <w:r>
        <w:t>RS485</w:t>
      </w:r>
      <w:r>
        <w:rPr>
          <w:rFonts w:hint="eastAsia"/>
        </w:rPr>
        <w:t>接口、</w:t>
      </w:r>
      <w:r>
        <w:t>2</w:t>
      </w:r>
      <w:r>
        <w:rPr>
          <w:rFonts w:hint="eastAsia"/>
        </w:rPr>
        <w:t>个</w:t>
      </w:r>
      <w:r>
        <w:t>USB2.0</w:t>
      </w:r>
      <w:r>
        <w:rPr>
          <w:rFonts w:hint="eastAsia"/>
        </w:rPr>
        <w:t>接口、</w:t>
      </w:r>
      <w:r>
        <w:t>1</w:t>
      </w:r>
      <w:r>
        <w:rPr>
          <w:rFonts w:hint="eastAsia"/>
        </w:rPr>
        <w:t>个</w:t>
      </w:r>
      <w:r>
        <w:t>USB3.0</w:t>
      </w:r>
      <w:r>
        <w:rPr>
          <w:rFonts w:hint="eastAsia"/>
        </w:rPr>
        <w:t>接口、</w:t>
      </w:r>
      <w:r>
        <w:t>1</w:t>
      </w:r>
      <w:r>
        <w:rPr>
          <w:rFonts w:hint="eastAsia"/>
        </w:rPr>
        <w:t>个</w:t>
      </w:r>
      <w:r>
        <w:t>eSATA</w:t>
      </w:r>
      <w:r>
        <w:rPr>
          <w:rFonts w:hint="eastAsia"/>
        </w:rPr>
        <w:t>接口；</w:t>
      </w:r>
    </w:p>
    <w:p>
      <w:pPr>
        <w:pStyle w:val="39"/>
        <w:numPr>
          <w:ilvl w:val="0"/>
          <w:numId w:val="8"/>
        </w:numPr>
        <w:ind w:firstLineChars="0"/>
      </w:pPr>
      <w:r>
        <w:rPr>
          <w:rFonts w:hint="eastAsia"/>
        </w:rPr>
        <w:t>支持将</w:t>
      </w:r>
      <w:r>
        <w:t>2</w:t>
      </w:r>
      <w:r>
        <w:rPr>
          <w:rFonts w:hint="eastAsia"/>
        </w:rPr>
        <w:t>个网口设置不同网段的</w:t>
      </w:r>
      <w:r>
        <w:t>IP</w:t>
      </w:r>
      <w:r>
        <w:rPr>
          <w:rFonts w:hint="eastAsia"/>
        </w:rPr>
        <w:t>地址，每个网口可设置</w:t>
      </w:r>
      <w:r>
        <w:t>3</w:t>
      </w:r>
      <w:r>
        <w:rPr>
          <w:rFonts w:hint="eastAsia"/>
        </w:rPr>
        <w:t>个不同网段的</w:t>
      </w:r>
      <w:r>
        <w:t>IP</w:t>
      </w:r>
      <w:r>
        <w:rPr>
          <w:rFonts w:hint="eastAsia"/>
        </w:rPr>
        <w:t>地址，分别接入不同网段的</w:t>
      </w:r>
      <w:r>
        <w:t>IP</w:t>
      </w:r>
      <w:r>
        <w:rPr>
          <w:rFonts w:hint="eastAsia"/>
        </w:rPr>
        <w:t>地址</w:t>
      </w:r>
      <w:r>
        <w:t>IPC</w:t>
      </w:r>
      <w:r>
        <w:rPr>
          <w:rFonts w:hint="eastAsia"/>
        </w:rPr>
        <w:t>；</w:t>
      </w:r>
    </w:p>
    <w:p>
      <w:pPr>
        <w:pStyle w:val="39"/>
        <w:numPr>
          <w:ilvl w:val="0"/>
          <w:numId w:val="8"/>
        </w:numPr>
        <w:ind w:firstLineChars="0"/>
      </w:pPr>
      <w:r>
        <w:rPr>
          <w:rFonts w:hint="eastAsia"/>
        </w:rPr>
        <w:t>支持</w:t>
      </w:r>
      <w:r>
        <w:t>1</w:t>
      </w:r>
      <w:r>
        <w:rPr>
          <w:rFonts w:hint="eastAsia"/>
        </w:rPr>
        <w:t>个</w:t>
      </w:r>
      <w:r>
        <w:t>eSATA</w:t>
      </w:r>
      <w:r>
        <w:rPr>
          <w:rFonts w:hint="eastAsia"/>
        </w:rPr>
        <w:t>接口（以公安部授权机构出具的检验报告为准）；</w:t>
      </w:r>
    </w:p>
    <w:p>
      <w:pPr>
        <w:pStyle w:val="39"/>
        <w:numPr>
          <w:ilvl w:val="0"/>
          <w:numId w:val="8"/>
        </w:numPr>
        <w:ind w:firstLineChars="0"/>
      </w:pPr>
      <w:r>
        <w:rPr>
          <w:rFonts w:hint="eastAsia"/>
        </w:rPr>
        <w:t>支持</w:t>
      </w:r>
      <w:r>
        <w:t>6TB</w:t>
      </w:r>
      <w:r>
        <w:rPr>
          <w:rFonts w:hint="eastAsia"/>
        </w:rPr>
        <w:t>硬盘（以公安部授权机构出具的检验报告为准）；</w:t>
      </w:r>
    </w:p>
    <w:p>
      <w:pPr>
        <w:numPr>
          <w:ilvl w:val="0"/>
          <w:numId w:val="8"/>
        </w:numPr>
        <w:rPr>
          <w:szCs w:val="21"/>
        </w:rPr>
      </w:pPr>
      <w:r>
        <w:rPr>
          <w:rFonts w:hint="eastAsia"/>
          <w:szCs w:val="21"/>
        </w:rPr>
        <w:t>★应具备公安部型式检验报告，需提供报告复印件并加盖原厂公章；</w:t>
      </w:r>
    </w:p>
    <w:p>
      <w:pPr>
        <w:pStyle w:val="39"/>
        <w:numPr>
          <w:ilvl w:val="0"/>
          <w:numId w:val="8"/>
        </w:numPr>
        <w:ind w:firstLineChars="0"/>
      </w:pPr>
      <w:r>
        <w:rPr>
          <w:rFonts w:hint="eastAsia"/>
          <w:szCs w:val="21"/>
        </w:rPr>
        <w:t>★</w:t>
      </w:r>
      <w:r>
        <w:rPr>
          <w:rFonts w:hint="eastAsia"/>
        </w:rPr>
        <w:t>具有“中国质量认证中心”出具的中国国家强制性产品认证证书，</w:t>
      </w:r>
      <w:r>
        <w:rPr>
          <w:rFonts w:hint="eastAsia"/>
          <w:szCs w:val="21"/>
        </w:rPr>
        <w:t>需提供报告复印件并加盖原厂公章</w:t>
      </w:r>
      <w:r>
        <w:rPr>
          <w:rFonts w:hint="eastAsia"/>
        </w:rPr>
        <w:t>。</w:t>
      </w:r>
    </w:p>
    <w:p>
      <w:pPr>
        <w:pStyle w:val="3"/>
      </w:pPr>
      <w:r>
        <w:rPr>
          <w:rFonts w:hint="eastAsia"/>
        </w:rPr>
        <w:t>高清镜头</w:t>
      </w:r>
    </w:p>
    <w:p>
      <w:pPr>
        <w:pStyle w:val="39"/>
        <w:numPr>
          <w:ilvl w:val="0"/>
          <w:numId w:val="9"/>
        </w:numPr>
        <w:ind w:firstLineChars="0"/>
      </w:pPr>
      <w:r>
        <w:rPr>
          <w:rFonts w:hint="eastAsia"/>
        </w:rPr>
        <w:t>焦距：</w:t>
      </w:r>
      <w:r>
        <w:t>2.8-12mm</w:t>
      </w:r>
    </w:p>
    <w:p>
      <w:pPr>
        <w:pStyle w:val="39"/>
        <w:numPr>
          <w:ilvl w:val="0"/>
          <w:numId w:val="9"/>
        </w:numPr>
        <w:ind w:firstLineChars="0"/>
      </w:pPr>
      <w:r>
        <w:t>1/2.7</w:t>
      </w:r>
      <w:r>
        <w:rPr>
          <w:rFonts w:hint="eastAsia"/>
        </w:rPr>
        <w:t>″，</w:t>
      </w:r>
      <w:r>
        <w:t>3</w:t>
      </w:r>
      <w:r>
        <w:rPr>
          <w:rFonts w:hint="eastAsia"/>
        </w:rPr>
        <w:t>百万高清像素</w:t>
      </w:r>
    </w:p>
    <w:p>
      <w:pPr>
        <w:pStyle w:val="39"/>
        <w:numPr>
          <w:ilvl w:val="0"/>
          <w:numId w:val="9"/>
        </w:numPr>
        <w:ind w:firstLineChars="0"/>
      </w:pPr>
      <w:r>
        <w:rPr>
          <w:rFonts w:hint="eastAsia"/>
        </w:rPr>
        <w:t>手动聚焦</w:t>
      </w:r>
    </w:p>
    <w:p>
      <w:pPr>
        <w:pStyle w:val="39"/>
        <w:numPr>
          <w:ilvl w:val="0"/>
          <w:numId w:val="9"/>
        </w:numPr>
        <w:ind w:firstLineChars="0"/>
      </w:pPr>
      <w:r>
        <w:t>CS</w:t>
      </w:r>
      <w:r>
        <w:rPr>
          <w:rFonts w:hint="eastAsia"/>
        </w:rPr>
        <w:t>接口</w:t>
      </w:r>
    </w:p>
    <w:p>
      <w:pPr>
        <w:pStyle w:val="39"/>
        <w:numPr>
          <w:ilvl w:val="0"/>
          <w:numId w:val="9"/>
        </w:numPr>
        <w:ind w:firstLineChars="0"/>
      </w:pPr>
      <w:r>
        <w:t>F1.4</w:t>
      </w:r>
      <w:r>
        <w:rPr>
          <w:rFonts w:hint="eastAsia"/>
        </w:rPr>
        <w:t>，自动光圈，感红外</w:t>
      </w:r>
    </w:p>
    <w:p>
      <w:pPr>
        <w:pStyle w:val="3"/>
      </w:pPr>
      <w:r>
        <w:rPr>
          <w:rFonts w:hint="eastAsia"/>
        </w:rPr>
        <w:t>摄像机支架</w:t>
      </w:r>
    </w:p>
    <w:p>
      <w:pPr>
        <w:pStyle w:val="39"/>
        <w:numPr>
          <w:ilvl w:val="0"/>
          <w:numId w:val="10"/>
        </w:numPr>
        <w:ind w:firstLineChars="0"/>
      </w:pPr>
      <w:r>
        <w:rPr>
          <w:rFonts w:hint="eastAsia"/>
        </w:rPr>
        <w:t>压铸铝合金支架。</w:t>
      </w:r>
    </w:p>
    <w:p>
      <w:pPr>
        <w:pStyle w:val="39"/>
        <w:numPr>
          <w:ilvl w:val="0"/>
          <w:numId w:val="10"/>
        </w:numPr>
        <w:ind w:firstLineChars="0"/>
      </w:pPr>
      <w:r>
        <w:rPr>
          <w:rFonts w:hint="eastAsia"/>
        </w:rPr>
        <w:t>豪华支架</w:t>
      </w:r>
      <w:r>
        <w:t>H=300/280mm</w:t>
      </w:r>
      <w:r>
        <w:rPr>
          <w:rFonts w:hint="eastAsia"/>
        </w:rPr>
        <w:t>。</w:t>
      </w:r>
    </w:p>
    <w:p>
      <w:pPr>
        <w:pStyle w:val="39"/>
        <w:numPr>
          <w:ilvl w:val="0"/>
          <w:numId w:val="10"/>
        </w:numPr>
        <w:ind w:firstLineChars="0"/>
      </w:pPr>
      <w:r>
        <w:rPr>
          <w:rFonts w:hint="eastAsia"/>
        </w:rPr>
        <w:t>最大负重：</w:t>
      </w:r>
      <w:r>
        <w:t>10kg</w:t>
      </w:r>
      <w:r>
        <w:rPr>
          <w:rFonts w:hint="eastAsia"/>
        </w:rPr>
        <w:t>。</w:t>
      </w:r>
    </w:p>
    <w:p>
      <w:pPr>
        <w:pStyle w:val="3"/>
      </w:pPr>
      <w:r>
        <w:rPr>
          <w:rFonts w:hint="eastAsia"/>
        </w:rPr>
        <w:t>摄像机室外护罩</w:t>
      </w:r>
    </w:p>
    <w:p>
      <w:pPr>
        <w:pStyle w:val="39"/>
        <w:numPr>
          <w:ilvl w:val="0"/>
          <w:numId w:val="11"/>
        </w:numPr>
        <w:ind w:firstLineChars="0"/>
      </w:pPr>
      <w:r>
        <w:t>15</w:t>
      </w:r>
      <w:r>
        <w:rPr>
          <w:rFonts w:hint="eastAsia"/>
        </w:rPr>
        <w:t>寸室外小型防护罩</w:t>
      </w:r>
      <w:r>
        <w:t>IP65</w:t>
      </w:r>
      <w:r>
        <w:rPr>
          <w:rFonts w:hint="eastAsia"/>
        </w:rPr>
        <w:t>（含遮阳罩）</w:t>
      </w:r>
    </w:p>
    <w:p>
      <w:pPr>
        <w:pStyle w:val="39"/>
        <w:numPr>
          <w:ilvl w:val="0"/>
          <w:numId w:val="11"/>
        </w:numPr>
        <w:ind w:firstLineChars="0"/>
      </w:pPr>
      <w:r>
        <w:rPr>
          <w:rFonts w:hint="eastAsia"/>
        </w:rPr>
        <w:t>护罩外形尺寸</w:t>
      </w:r>
      <w:r>
        <w:t>(mm)</w:t>
      </w:r>
      <w:r>
        <w:rPr>
          <w:rFonts w:hint="eastAsia"/>
        </w:rPr>
        <w:t>：</w:t>
      </w:r>
      <w:r>
        <w:t>450(L)</w:t>
      </w:r>
      <w:r>
        <w:rPr>
          <w:rFonts w:hint="eastAsia"/>
        </w:rPr>
        <w:t>×</w:t>
      </w:r>
      <w:r>
        <w:t>143(W)</w:t>
      </w:r>
      <w:r>
        <w:rPr>
          <w:rFonts w:hint="eastAsia"/>
        </w:rPr>
        <w:t>×</w:t>
      </w:r>
      <w:r>
        <w:t>114.5(H)</w:t>
      </w:r>
    </w:p>
    <w:p>
      <w:pPr>
        <w:pStyle w:val="39"/>
        <w:numPr>
          <w:ilvl w:val="0"/>
          <w:numId w:val="11"/>
        </w:numPr>
        <w:ind w:firstLineChars="0"/>
      </w:pPr>
      <w:r>
        <w:rPr>
          <w:rFonts w:hint="eastAsia"/>
        </w:rPr>
        <w:t>内置最大摄像机</w:t>
      </w:r>
      <w:r>
        <w:t>+</w:t>
      </w:r>
      <w:r>
        <w:rPr>
          <w:rFonts w:hint="eastAsia"/>
        </w:rPr>
        <w:t>镜头尺寸</w:t>
      </w:r>
      <w:r>
        <w:t>(mm)</w:t>
      </w:r>
      <w:r>
        <w:rPr>
          <w:rFonts w:hint="eastAsia"/>
        </w:rPr>
        <w:t>：</w:t>
      </w:r>
      <w:r>
        <w:t>250(L)</w:t>
      </w:r>
      <w:r>
        <w:rPr>
          <w:rFonts w:hint="eastAsia"/>
        </w:rPr>
        <w:t>×</w:t>
      </w:r>
      <w:r>
        <w:t>90(W)</w:t>
      </w:r>
      <w:r>
        <w:rPr>
          <w:rFonts w:hint="eastAsia"/>
        </w:rPr>
        <w:t>×</w:t>
      </w:r>
      <w:r>
        <w:t>72.5(H)</w:t>
      </w:r>
    </w:p>
    <w:p>
      <w:pPr>
        <w:pStyle w:val="39"/>
        <w:numPr>
          <w:ilvl w:val="0"/>
          <w:numId w:val="11"/>
        </w:numPr>
        <w:ind w:firstLineChars="0"/>
      </w:pPr>
      <w:r>
        <w:rPr>
          <w:rFonts w:hint="eastAsia"/>
        </w:rPr>
        <w:t>材料：主体：铝合金；视窗：透明玻璃；锁扣：不锈钢</w:t>
      </w:r>
    </w:p>
    <w:p>
      <w:pPr>
        <w:pStyle w:val="3"/>
      </w:pPr>
      <w:r>
        <w:rPr>
          <w:rFonts w:hint="eastAsia"/>
        </w:rPr>
        <w:t>室内小型防护罩</w:t>
      </w:r>
    </w:p>
    <w:p>
      <w:pPr>
        <w:pStyle w:val="39"/>
        <w:numPr>
          <w:ilvl w:val="0"/>
          <w:numId w:val="12"/>
        </w:numPr>
        <w:ind w:firstLineChars="0"/>
      </w:pPr>
      <w:r>
        <w:rPr>
          <w:rFonts w:hint="eastAsia"/>
        </w:rPr>
        <w:t>内置最大摄像机</w:t>
      </w:r>
      <w:r>
        <w:t>+</w:t>
      </w:r>
      <w:r>
        <w:rPr>
          <w:rFonts w:hint="eastAsia"/>
        </w:rPr>
        <w:t>镜头尺寸</w:t>
      </w:r>
      <w:r>
        <w:t>(mm)</w:t>
      </w:r>
      <w:r>
        <w:rPr>
          <w:rFonts w:hint="eastAsia"/>
        </w:rPr>
        <w:t>：</w:t>
      </w:r>
      <w:r>
        <w:t>250(L)</w:t>
      </w:r>
      <w:r>
        <w:rPr>
          <w:rFonts w:hint="eastAsia"/>
        </w:rPr>
        <w:t>×</w:t>
      </w:r>
      <w:r>
        <w:t>80(W)</w:t>
      </w:r>
      <w:r>
        <w:rPr>
          <w:rFonts w:hint="eastAsia"/>
        </w:rPr>
        <w:t>×</w:t>
      </w:r>
      <w:r>
        <w:t>80(H)</w:t>
      </w:r>
    </w:p>
    <w:p>
      <w:pPr>
        <w:pStyle w:val="39"/>
        <w:numPr>
          <w:ilvl w:val="0"/>
          <w:numId w:val="12"/>
        </w:numPr>
        <w:ind w:firstLineChars="0"/>
      </w:pPr>
      <w:r>
        <w:rPr>
          <w:rFonts w:hint="eastAsia"/>
        </w:rPr>
        <w:t>材料：主体：铝合金；视窗：透明玻璃</w:t>
      </w:r>
    </w:p>
    <w:p>
      <w:pPr>
        <w:pStyle w:val="3"/>
      </w:pPr>
      <w:r>
        <w:rPr>
          <w:rFonts w:hint="eastAsia"/>
        </w:rPr>
        <w:t>摄像机电源</w:t>
      </w:r>
    </w:p>
    <w:p>
      <w:pPr>
        <w:pStyle w:val="39"/>
        <w:numPr>
          <w:ilvl w:val="0"/>
          <w:numId w:val="13"/>
        </w:numPr>
        <w:ind w:firstLineChars="0"/>
      </w:pPr>
      <w:r>
        <w:rPr>
          <w:rFonts w:hint="eastAsia"/>
        </w:rPr>
        <w:t>输入：交流</w:t>
      </w:r>
      <w:r>
        <w:t xml:space="preserve">220V                                </w:t>
      </w:r>
    </w:p>
    <w:p>
      <w:pPr>
        <w:pStyle w:val="39"/>
        <w:numPr>
          <w:ilvl w:val="0"/>
          <w:numId w:val="13"/>
        </w:numPr>
        <w:ind w:firstLineChars="0"/>
      </w:pPr>
      <w:r>
        <w:rPr>
          <w:rFonts w:hint="eastAsia"/>
        </w:rPr>
        <w:t>输出：</w:t>
      </w:r>
      <w:r>
        <w:t>AC24V/12.5A /300W</w:t>
      </w:r>
    </w:p>
    <w:p>
      <w:pPr>
        <w:pStyle w:val="39"/>
        <w:numPr>
          <w:ilvl w:val="0"/>
          <w:numId w:val="13"/>
        </w:numPr>
        <w:ind w:firstLineChars="0"/>
      </w:pPr>
      <w:r>
        <w:t>9</w:t>
      </w:r>
      <w:r>
        <w:rPr>
          <w:rFonts w:hint="eastAsia"/>
        </w:rPr>
        <w:t>路输出，每一路都带有独立的保险丝和指示灯</w:t>
      </w:r>
    </w:p>
    <w:p>
      <w:pPr>
        <w:pStyle w:val="3"/>
      </w:pPr>
      <w:r>
        <w:rPr>
          <w:rFonts w:hint="eastAsia"/>
        </w:rPr>
        <w:t>存储硬盘</w:t>
      </w:r>
    </w:p>
    <w:p>
      <w:pPr>
        <w:pStyle w:val="39"/>
        <w:numPr>
          <w:ilvl w:val="0"/>
          <w:numId w:val="14"/>
        </w:numPr>
        <w:ind w:firstLineChars="0"/>
      </w:pPr>
      <w:r>
        <w:rPr>
          <w:rFonts w:hint="eastAsia"/>
        </w:rPr>
        <w:t>监控级</w:t>
      </w:r>
    </w:p>
    <w:p>
      <w:pPr>
        <w:pStyle w:val="39"/>
        <w:numPr>
          <w:ilvl w:val="0"/>
          <w:numId w:val="14"/>
        </w:numPr>
        <w:ind w:firstLineChars="0"/>
      </w:pPr>
      <w:r>
        <w:t>3T</w:t>
      </w:r>
      <w:r>
        <w:rPr>
          <w:rFonts w:hint="eastAsia"/>
        </w:rPr>
        <w:t>硬盘</w:t>
      </w:r>
    </w:p>
    <w:p>
      <w:pPr>
        <w:pStyle w:val="3"/>
      </w:pPr>
      <w:r>
        <w:rPr>
          <w:rFonts w:hint="eastAsia"/>
        </w:rPr>
        <w:t>壁挂双鉴探测器</w:t>
      </w:r>
      <w:r>
        <w:t xml:space="preserve"> (</w:t>
      </w:r>
      <w:r>
        <w:rPr>
          <w:rFonts w:hint="eastAsia" w:ascii="宋体" w:hAnsi="宋体" w:cs="宋体"/>
          <w:color w:val="000000"/>
          <w:szCs w:val="24"/>
        </w:rPr>
        <w:t>博世</w:t>
      </w:r>
      <w:r>
        <w:rPr>
          <w:rFonts w:ascii="宋体" w:hAnsi="宋体" w:cs="宋体"/>
          <w:color w:val="000000"/>
          <w:szCs w:val="24"/>
        </w:rPr>
        <w:t>ISC-BDL2-WP12G-CHI</w:t>
      </w:r>
      <w:r>
        <w:t>)</w:t>
      </w:r>
    </w:p>
    <w:p>
      <w:pPr>
        <w:pStyle w:val="39"/>
        <w:numPr>
          <w:ilvl w:val="0"/>
          <w:numId w:val="15"/>
        </w:numPr>
        <w:ind w:firstLineChars="0"/>
      </w:pPr>
      <w:r>
        <w:rPr>
          <w:rFonts w:hint="eastAsia"/>
        </w:rPr>
        <w:t>融合被动红外</w:t>
      </w:r>
      <w:r>
        <w:t> (PIR) </w:t>
      </w:r>
      <w:r>
        <w:rPr>
          <w:rFonts w:hint="eastAsia"/>
        </w:rPr>
        <w:t>和微波探测技术，并且具有先进的信号处理能力；</w:t>
      </w:r>
    </w:p>
    <w:p>
      <w:pPr>
        <w:pStyle w:val="39"/>
        <w:numPr>
          <w:ilvl w:val="0"/>
          <w:numId w:val="15"/>
        </w:numPr>
        <w:ind w:firstLineChars="0"/>
      </w:pPr>
      <w:r>
        <w:rPr>
          <w:rFonts w:hint="eastAsia"/>
        </w:rPr>
        <w:t>探测范围达</w:t>
      </w:r>
      <w:r>
        <w:t> 12 </w:t>
      </w:r>
      <w:r>
        <w:rPr>
          <w:rFonts w:hint="eastAsia"/>
        </w:rPr>
        <w:t>米</w:t>
      </w:r>
      <w:r>
        <w:t>× 12 </w:t>
      </w:r>
      <w:r>
        <w:rPr>
          <w:rFonts w:hint="eastAsia"/>
        </w:rPr>
        <w:t>米（</w:t>
      </w:r>
      <w:r>
        <w:t>40 </w:t>
      </w:r>
      <w:r>
        <w:rPr>
          <w:rFonts w:hint="eastAsia"/>
        </w:rPr>
        <w:t>英尺</w:t>
      </w:r>
      <w:r>
        <w:t>× 40 </w:t>
      </w:r>
      <w:r>
        <w:rPr>
          <w:rFonts w:hint="eastAsia"/>
        </w:rPr>
        <w:t>英尺），实现墙壁</w:t>
      </w:r>
      <w:r>
        <w:t>-</w:t>
      </w:r>
      <w:r>
        <w:rPr>
          <w:rFonts w:hint="eastAsia"/>
        </w:rPr>
        <w:t>墙壁覆盖；</w:t>
      </w:r>
    </w:p>
    <w:p>
      <w:pPr>
        <w:pStyle w:val="39"/>
        <w:numPr>
          <w:ilvl w:val="0"/>
          <w:numId w:val="15"/>
        </w:numPr>
        <w:ind w:firstLineChars="0"/>
      </w:pPr>
      <w:r>
        <w:rPr>
          <w:rFonts w:hint="eastAsia"/>
        </w:rPr>
        <w:t>自锁式外壳滑动自锁式外壳内置气泡水平仪，并配备无间隙、提升门式接线端子；</w:t>
      </w:r>
    </w:p>
    <w:p>
      <w:pPr>
        <w:pStyle w:val="39"/>
        <w:numPr>
          <w:ilvl w:val="0"/>
          <w:numId w:val="15"/>
        </w:numPr>
        <w:ind w:firstLineChars="0"/>
      </w:pPr>
      <w:r>
        <w:rPr>
          <w:rFonts w:hint="eastAsia"/>
        </w:rPr>
        <w:t>密封的光学和电子元件光学和电子元件安装在外壳前部，以护盖密封，防止在安装时受到损坏；</w:t>
      </w:r>
    </w:p>
    <w:p>
      <w:pPr>
        <w:pStyle w:val="39"/>
        <w:numPr>
          <w:ilvl w:val="0"/>
          <w:numId w:val="15"/>
        </w:numPr>
        <w:ind w:firstLineChars="0"/>
      </w:pPr>
      <w:r>
        <w:rPr>
          <w:rFonts w:hint="eastAsia"/>
        </w:rPr>
        <w:t>密封的光学成像室防止气流和昆虫对探测器造成干扰。</w:t>
      </w:r>
    </w:p>
    <w:p>
      <w:pPr>
        <w:pStyle w:val="3"/>
      </w:pPr>
      <w:r>
        <w:rPr>
          <w:rFonts w:hint="eastAsia"/>
        </w:rPr>
        <w:t>八防区报警主机</w:t>
      </w:r>
      <w:r>
        <w:t>(</w:t>
      </w:r>
      <w:r>
        <w:rPr>
          <w:rFonts w:hint="eastAsia" w:ascii="宋体" w:hAnsi="宋体" w:cs="宋体"/>
          <w:szCs w:val="24"/>
        </w:rPr>
        <w:t>博世</w:t>
      </w:r>
      <w:r>
        <w:rPr>
          <w:rFonts w:ascii="宋体" w:hAnsi="宋体" w:cs="宋体"/>
          <w:szCs w:val="24"/>
        </w:rPr>
        <w:t>ICP-CMS8-CHI</w:t>
      </w:r>
      <w:r>
        <w:t>)</w:t>
      </w:r>
    </w:p>
    <w:p>
      <w:pPr>
        <w:pStyle w:val="39"/>
        <w:numPr>
          <w:ilvl w:val="0"/>
          <w:numId w:val="16"/>
        </w:numPr>
        <w:ind w:firstLineChars="0"/>
      </w:pPr>
      <w:r>
        <w:rPr>
          <w:rFonts w:hint="eastAsia"/>
        </w:rPr>
        <w:t>八防区输入；</w:t>
      </w:r>
    </w:p>
    <w:p>
      <w:pPr>
        <w:pStyle w:val="39"/>
        <w:numPr>
          <w:ilvl w:val="0"/>
          <w:numId w:val="16"/>
        </w:numPr>
        <w:ind w:firstLineChars="0"/>
      </w:pPr>
      <w:r>
        <w:rPr>
          <w:rFonts w:hint="eastAsia"/>
        </w:rPr>
        <w:t>独立防拆输入，不占防区；</w:t>
      </w:r>
    </w:p>
    <w:p>
      <w:pPr>
        <w:pStyle w:val="39"/>
        <w:numPr>
          <w:ilvl w:val="0"/>
          <w:numId w:val="16"/>
        </w:numPr>
        <w:ind w:firstLineChars="0"/>
      </w:pPr>
      <w:r>
        <w:rPr>
          <w:rFonts w:hint="eastAsia"/>
        </w:rPr>
        <w:t>支持两个键盘；</w:t>
      </w:r>
    </w:p>
    <w:p>
      <w:pPr>
        <w:pStyle w:val="39"/>
        <w:numPr>
          <w:ilvl w:val="0"/>
          <w:numId w:val="16"/>
        </w:numPr>
        <w:ind w:firstLineChars="0"/>
      </w:pPr>
      <w:r>
        <w:t xml:space="preserve">128 </w:t>
      </w:r>
      <w:r>
        <w:rPr>
          <w:rFonts w:hint="eastAsia"/>
        </w:rPr>
        <w:t>个非易失性事件记忆；</w:t>
      </w:r>
    </w:p>
    <w:p>
      <w:pPr>
        <w:pStyle w:val="39"/>
        <w:numPr>
          <w:ilvl w:val="0"/>
          <w:numId w:val="16"/>
        </w:numPr>
        <w:ind w:firstLineChars="0"/>
      </w:pPr>
      <w:r>
        <w:t>16</w:t>
      </w:r>
      <w:r>
        <w:rPr>
          <w:rFonts w:hint="eastAsia"/>
        </w:rPr>
        <w:t>个用户</w:t>
      </w:r>
      <w:r>
        <w:t xml:space="preserve"> </w:t>
      </w:r>
      <w:r>
        <w:rPr>
          <w:rFonts w:hint="eastAsia"/>
        </w:rPr>
        <w:t>（</w:t>
      </w:r>
      <w:r>
        <w:t xml:space="preserve">8 </w:t>
      </w:r>
      <w:r>
        <w:rPr>
          <w:rFonts w:hint="eastAsia"/>
        </w:rPr>
        <w:t>个</w:t>
      </w:r>
      <w:r>
        <w:t xml:space="preserve"> </w:t>
      </w:r>
      <w:r>
        <w:rPr>
          <w:rFonts w:hint="eastAsia"/>
        </w:rPr>
        <w:t>密码用户，</w:t>
      </w:r>
      <w:r>
        <w:t xml:space="preserve"> 8 </w:t>
      </w:r>
      <w:r>
        <w:rPr>
          <w:rFonts w:hint="eastAsia"/>
        </w:rPr>
        <w:t>个遥控无线用户）；</w:t>
      </w:r>
    </w:p>
    <w:p>
      <w:pPr>
        <w:pStyle w:val="39"/>
        <w:numPr>
          <w:ilvl w:val="0"/>
          <w:numId w:val="16"/>
        </w:numPr>
        <w:ind w:firstLineChars="0"/>
      </w:pPr>
      <w:r>
        <w:rPr>
          <w:rFonts w:hint="eastAsia"/>
        </w:rPr>
        <w:t>八种防区类型可选（内部即时、延时、内部即时、跟随、内部跟随、</w:t>
      </w:r>
      <w:r>
        <w:t>24</w:t>
      </w:r>
      <w:r>
        <w:rPr>
          <w:rFonts w:hint="eastAsia"/>
        </w:rPr>
        <w:t>小时、瞬间钥匙布</w:t>
      </w:r>
      <w:r>
        <w:t>/</w:t>
      </w:r>
      <w:r>
        <w:rPr>
          <w:rFonts w:hint="eastAsia"/>
        </w:rPr>
        <w:t>撤防、开关式钥匙布</w:t>
      </w:r>
      <w:r>
        <w:t>/</w:t>
      </w:r>
      <w:r>
        <w:rPr>
          <w:rFonts w:hint="eastAsia"/>
        </w:rPr>
        <w:t>撤防）；</w:t>
      </w:r>
    </w:p>
    <w:p>
      <w:pPr>
        <w:pStyle w:val="39"/>
        <w:numPr>
          <w:ilvl w:val="0"/>
          <w:numId w:val="16"/>
        </w:numPr>
        <w:ind w:firstLineChars="0"/>
      </w:pPr>
      <w:r>
        <w:rPr>
          <w:rFonts w:hint="eastAsia"/>
        </w:rPr>
        <w:t>两个报警输出（共</w:t>
      </w:r>
      <w:r>
        <w:t>900mA)</w:t>
      </w:r>
      <w:r>
        <w:rPr>
          <w:rFonts w:hint="eastAsia"/>
        </w:rPr>
        <w:t>；</w:t>
      </w:r>
    </w:p>
    <w:p>
      <w:pPr>
        <w:pStyle w:val="39"/>
        <w:numPr>
          <w:ilvl w:val="0"/>
          <w:numId w:val="16"/>
        </w:numPr>
        <w:ind w:firstLineChars="0"/>
      </w:pPr>
      <w:r>
        <w:rPr>
          <w:rFonts w:hint="eastAsia"/>
        </w:rPr>
        <w:t>可扩充八个报警输出（</w:t>
      </w:r>
      <w:r>
        <w:t xml:space="preserve">DX3010-CHI), </w:t>
      </w:r>
      <w:r>
        <w:rPr>
          <w:rFonts w:hint="eastAsia"/>
        </w:rPr>
        <w:t>可跟随防区状态；</w:t>
      </w:r>
    </w:p>
    <w:p>
      <w:pPr>
        <w:pStyle w:val="39"/>
        <w:numPr>
          <w:ilvl w:val="0"/>
          <w:numId w:val="16"/>
        </w:numPr>
        <w:ind w:firstLineChars="0"/>
      </w:pPr>
      <w:r>
        <w:rPr>
          <w:rFonts w:hint="eastAsia"/>
        </w:rPr>
        <w:t>支持多种报警格式；</w:t>
      </w:r>
    </w:p>
    <w:p>
      <w:pPr>
        <w:pStyle w:val="39"/>
        <w:numPr>
          <w:ilvl w:val="0"/>
          <w:numId w:val="16"/>
        </w:numPr>
        <w:ind w:firstLineChars="0"/>
      </w:pPr>
      <w:r>
        <w:rPr>
          <w:rFonts w:hint="eastAsia"/>
        </w:rPr>
        <w:t>支持多个电话报警号码；</w:t>
      </w:r>
    </w:p>
    <w:p>
      <w:pPr>
        <w:pStyle w:val="39"/>
        <w:numPr>
          <w:ilvl w:val="0"/>
          <w:numId w:val="16"/>
        </w:numPr>
        <w:ind w:firstLineChars="0"/>
      </w:pPr>
      <w:r>
        <w:rPr>
          <w:rFonts w:hint="eastAsia"/>
        </w:rPr>
        <w:t>支持遥控编程、简单；</w:t>
      </w:r>
    </w:p>
    <w:p>
      <w:pPr>
        <w:pStyle w:val="39"/>
        <w:numPr>
          <w:ilvl w:val="0"/>
          <w:numId w:val="16"/>
        </w:numPr>
        <w:ind w:firstLineChars="0"/>
      </w:pPr>
      <w:r>
        <w:rPr>
          <w:rFonts w:hint="eastAsia"/>
        </w:rPr>
        <w:t>支持无线遥控器</w:t>
      </w:r>
      <w:r>
        <w:t xml:space="preserve"> (WE800E/RE012E)</w:t>
      </w:r>
      <w:r>
        <w:rPr>
          <w:rFonts w:hint="eastAsia"/>
        </w:rPr>
        <w:t>；</w:t>
      </w:r>
    </w:p>
    <w:p>
      <w:pPr>
        <w:pStyle w:val="39"/>
        <w:numPr>
          <w:ilvl w:val="0"/>
          <w:numId w:val="16"/>
        </w:numPr>
        <w:ind w:firstLineChars="0"/>
      </w:pPr>
      <w:r>
        <w:rPr>
          <w:rFonts w:hint="eastAsia"/>
        </w:rPr>
        <w:t>报警通讯方式支持多个报警方式</w:t>
      </w:r>
      <w:r>
        <w:t xml:space="preserve"> (</w:t>
      </w:r>
      <w:r>
        <w:rPr>
          <w:rFonts w:hint="eastAsia"/>
        </w:rPr>
        <w:t>增加模块</w:t>
      </w:r>
      <w:r>
        <w:t xml:space="preserve">IP </w:t>
      </w:r>
      <w:r>
        <w:rPr>
          <w:rFonts w:hint="eastAsia"/>
        </w:rPr>
        <w:t>或</w:t>
      </w:r>
      <w:r>
        <w:t xml:space="preserve"> GPRS)</w:t>
      </w:r>
    </w:p>
    <w:p>
      <w:pPr>
        <w:pStyle w:val="3"/>
      </w:pPr>
      <w:r>
        <w:rPr>
          <w:rFonts w:hint="eastAsia"/>
        </w:rPr>
        <w:t>报警主机网络模块</w:t>
      </w:r>
    </w:p>
    <w:p>
      <w:pPr>
        <w:pStyle w:val="39"/>
        <w:numPr>
          <w:ilvl w:val="0"/>
          <w:numId w:val="17"/>
        </w:numPr>
        <w:ind w:firstLineChars="0"/>
      </w:pPr>
      <w:r>
        <w:rPr>
          <w:rFonts w:hint="eastAsia"/>
        </w:rPr>
        <w:t>采集主机事件的通讯方式为键盘口通讯和电话口通讯；</w:t>
      </w:r>
    </w:p>
    <w:p>
      <w:pPr>
        <w:pStyle w:val="39"/>
        <w:numPr>
          <w:ilvl w:val="0"/>
          <w:numId w:val="17"/>
        </w:numPr>
        <w:ind w:firstLineChars="0"/>
      </w:pPr>
      <w:r>
        <w:rPr>
          <w:rFonts w:hint="eastAsia"/>
        </w:rPr>
        <w:t>键盘口支持多个主流品牌报警主机：博世、霍尼韦尔、</w:t>
      </w:r>
      <w:r>
        <w:t>DSC</w:t>
      </w:r>
      <w:r>
        <w:rPr>
          <w:rFonts w:hint="eastAsia"/>
        </w:rPr>
        <w:t>等等；</w:t>
      </w:r>
    </w:p>
    <w:p>
      <w:pPr>
        <w:pStyle w:val="39"/>
        <w:numPr>
          <w:ilvl w:val="0"/>
          <w:numId w:val="17"/>
        </w:numPr>
        <w:ind w:firstLineChars="0"/>
      </w:pPr>
      <w:r>
        <w:rPr>
          <w:rFonts w:hint="eastAsia"/>
        </w:rPr>
        <w:t>电话口支持全系列</w:t>
      </w:r>
      <w:r>
        <w:t>CID</w:t>
      </w:r>
      <w:r>
        <w:rPr>
          <w:rFonts w:hint="eastAsia"/>
        </w:rPr>
        <w:t>协议通讯主机。</w:t>
      </w:r>
    </w:p>
    <w:p>
      <w:pPr>
        <w:pStyle w:val="3"/>
      </w:pPr>
      <w:r>
        <w:rPr>
          <w:rFonts w:hint="eastAsia"/>
        </w:rPr>
        <w:t>报警软件</w:t>
      </w:r>
    </w:p>
    <w:p>
      <w:pPr>
        <w:pStyle w:val="39"/>
        <w:numPr>
          <w:ilvl w:val="0"/>
          <w:numId w:val="18"/>
        </w:numPr>
        <w:ind w:firstLineChars="0"/>
      </w:pPr>
      <w:r>
        <w:rPr>
          <w:rFonts w:hint="eastAsia"/>
        </w:rPr>
        <w:t>接收来自于报警主机的报警信号；</w:t>
      </w:r>
    </w:p>
    <w:p>
      <w:pPr>
        <w:pStyle w:val="39"/>
        <w:numPr>
          <w:ilvl w:val="0"/>
          <w:numId w:val="18"/>
        </w:numPr>
        <w:ind w:firstLineChars="0"/>
      </w:pPr>
      <w:r>
        <w:rPr>
          <w:rFonts w:hint="eastAsia"/>
        </w:rPr>
        <w:t>支持多级电子地图；</w:t>
      </w:r>
    </w:p>
    <w:p>
      <w:pPr>
        <w:pStyle w:val="39"/>
        <w:numPr>
          <w:ilvl w:val="0"/>
          <w:numId w:val="18"/>
        </w:numPr>
        <w:ind w:firstLineChars="0"/>
      </w:pPr>
      <w:r>
        <w:rPr>
          <w:rFonts w:hint="eastAsia"/>
        </w:rPr>
        <w:t>灵活设置监控界面；</w:t>
      </w:r>
    </w:p>
    <w:p>
      <w:pPr>
        <w:pStyle w:val="39"/>
        <w:numPr>
          <w:ilvl w:val="0"/>
          <w:numId w:val="18"/>
        </w:numPr>
        <w:ind w:firstLineChars="0"/>
      </w:pPr>
      <w:r>
        <w:rPr>
          <w:rFonts w:hint="eastAsia"/>
        </w:rPr>
        <w:t>可自定义打印、显示格式；</w:t>
      </w:r>
    </w:p>
    <w:p>
      <w:pPr>
        <w:pStyle w:val="39"/>
        <w:numPr>
          <w:ilvl w:val="0"/>
          <w:numId w:val="18"/>
        </w:numPr>
        <w:ind w:firstLineChars="0"/>
      </w:pPr>
      <w:r>
        <w:rPr>
          <w:rFonts w:hint="eastAsia"/>
        </w:rPr>
        <w:t>按报警类型分别自动处理；</w:t>
      </w:r>
    </w:p>
    <w:p>
      <w:pPr>
        <w:pStyle w:val="39"/>
        <w:numPr>
          <w:ilvl w:val="0"/>
          <w:numId w:val="18"/>
        </w:numPr>
        <w:ind w:firstLineChars="0"/>
      </w:pPr>
      <w:r>
        <w:rPr>
          <w:rFonts w:hint="eastAsia"/>
        </w:rPr>
        <w:t>支持丰富的用户资料内容；</w:t>
      </w:r>
    </w:p>
    <w:p>
      <w:pPr>
        <w:pStyle w:val="39"/>
        <w:numPr>
          <w:ilvl w:val="0"/>
          <w:numId w:val="18"/>
        </w:numPr>
        <w:ind w:firstLineChars="0"/>
      </w:pPr>
      <w:r>
        <w:rPr>
          <w:rFonts w:hint="eastAsia"/>
        </w:rPr>
        <w:t>支持详尽的报警信息统计与分析；</w:t>
      </w:r>
    </w:p>
    <w:p>
      <w:pPr>
        <w:pStyle w:val="39"/>
        <w:numPr>
          <w:ilvl w:val="0"/>
          <w:numId w:val="18"/>
        </w:numPr>
        <w:ind w:firstLineChars="0"/>
      </w:pPr>
      <w:r>
        <w:rPr>
          <w:rFonts w:hint="eastAsia"/>
        </w:rPr>
        <w:t>支付方便的数据备份及恢复；</w:t>
      </w:r>
    </w:p>
    <w:p>
      <w:pPr>
        <w:pStyle w:val="39"/>
        <w:numPr>
          <w:ilvl w:val="0"/>
          <w:numId w:val="18"/>
        </w:numPr>
        <w:ind w:firstLineChars="0"/>
      </w:pPr>
      <w:r>
        <w:rPr>
          <w:rFonts w:hint="eastAsia"/>
        </w:rPr>
        <w:t>提供数据导入导出工具与其他系统共享资料。</w:t>
      </w:r>
    </w:p>
    <w:p/>
    <w:p>
      <w:pPr>
        <w:autoSpaceDE w:val="0"/>
        <w:autoSpaceDN w:val="0"/>
        <w:rPr>
          <w:rFonts w:ascii="宋体" w:cs="Arial"/>
          <w:b/>
        </w:rPr>
      </w:pPr>
      <w:r>
        <w:rPr>
          <w:rFonts w:hint="eastAsia" w:ascii="宋体" w:hAnsi="宋体"/>
          <w:b/>
          <w:bCs/>
          <w:szCs w:val="24"/>
          <w:lang w:val="zh-CN"/>
        </w:rPr>
        <w:t>五、</w:t>
      </w:r>
      <w:r>
        <w:rPr>
          <w:rFonts w:hint="eastAsia" w:ascii="宋体" w:hAnsi="宋体" w:cs="Arial"/>
          <w:b/>
        </w:rPr>
        <w:t>售后服务</w:t>
      </w:r>
    </w:p>
    <w:p>
      <w:pPr>
        <w:ind w:firstLine="424" w:firstLineChars="177"/>
        <w:jc w:val="left"/>
        <w:rPr>
          <w:rFonts w:ascii="宋体"/>
          <w:szCs w:val="24"/>
        </w:rPr>
      </w:pPr>
      <w:r>
        <w:rPr>
          <w:rFonts w:ascii="宋体" w:hAnsi="宋体"/>
          <w:szCs w:val="24"/>
        </w:rPr>
        <w:t xml:space="preserve">1. </w:t>
      </w:r>
      <w:r>
        <w:rPr>
          <w:rFonts w:hint="eastAsia" w:ascii="宋体" w:hAnsi="宋体"/>
          <w:szCs w:val="24"/>
        </w:rPr>
        <w:t>投标人应在投标书中详细列出售后服务清单，对每项服务需明确服务提供方名称、服务内容、服务方式、服务人员技术要求以及服务响应时间等；对由制造厂商提供的服务项目，必须有制造厂商的服务承诺原件。</w:t>
      </w:r>
    </w:p>
    <w:p>
      <w:pPr>
        <w:ind w:firstLine="424" w:firstLineChars="177"/>
        <w:jc w:val="left"/>
        <w:rPr>
          <w:rFonts w:ascii="宋体"/>
          <w:szCs w:val="24"/>
        </w:rPr>
      </w:pPr>
      <w:r>
        <w:rPr>
          <w:rFonts w:ascii="宋体" w:hAnsi="宋体"/>
          <w:szCs w:val="24"/>
        </w:rPr>
        <w:t xml:space="preserve">2. </w:t>
      </w:r>
      <w:r>
        <w:rPr>
          <w:rFonts w:hint="eastAsia" w:ascii="宋体" w:hAnsi="宋体"/>
          <w:szCs w:val="24"/>
        </w:rPr>
        <w:t>投标人必须提供本项目所供应和安装的产品</w:t>
      </w:r>
      <w:r>
        <w:rPr>
          <w:rFonts w:ascii="宋体" w:hAnsi="宋体"/>
          <w:szCs w:val="24"/>
        </w:rPr>
        <w:t>7*24</w:t>
      </w:r>
      <w:r>
        <w:rPr>
          <w:rFonts w:hint="eastAsia" w:ascii="宋体" w:hAnsi="宋体"/>
          <w:szCs w:val="24"/>
        </w:rPr>
        <w:t>现场维护服务、产品保修和软件升级服务，时间从验收合格之日起计算。</w:t>
      </w:r>
    </w:p>
    <w:p>
      <w:pPr>
        <w:ind w:firstLine="424" w:firstLineChars="177"/>
        <w:jc w:val="left"/>
        <w:rPr>
          <w:rFonts w:ascii="宋体"/>
          <w:szCs w:val="24"/>
        </w:rPr>
      </w:pPr>
      <w:r>
        <w:rPr>
          <w:rFonts w:ascii="宋体" w:hAnsi="宋体"/>
          <w:szCs w:val="24"/>
        </w:rPr>
        <w:t xml:space="preserve">3. </w:t>
      </w:r>
      <w:r>
        <w:rPr>
          <w:rFonts w:hint="eastAsia" w:ascii="宋体" w:hAnsi="宋体"/>
          <w:szCs w:val="24"/>
        </w:rPr>
        <w:t>售后保修相应时间为即刻响应，</w:t>
      </w:r>
      <w:r>
        <w:rPr>
          <w:rFonts w:ascii="宋体" w:hAnsi="宋体"/>
          <w:szCs w:val="24"/>
        </w:rPr>
        <w:t>2</w:t>
      </w:r>
      <w:r>
        <w:rPr>
          <w:rFonts w:hint="eastAsia" w:ascii="宋体" w:hAnsi="宋体"/>
          <w:szCs w:val="24"/>
        </w:rPr>
        <w:t>小时内解决问题，在硬件损坏的情况下保证备品配件在</w:t>
      </w:r>
      <w:r>
        <w:rPr>
          <w:rFonts w:ascii="宋体" w:hAnsi="宋体"/>
          <w:szCs w:val="24"/>
        </w:rPr>
        <w:t>4</w:t>
      </w:r>
      <w:r>
        <w:rPr>
          <w:rFonts w:hint="eastAsia" w:ascii="宋体" w:hAnsi="宋体"/>
          <w:szCs w:val="24"/>
        </w:rPr>
        <w:t>小时内到达现场并于到达后</w:t>
      </w:r>
      <w:r>
        <w:rPr>
          <w:rFonts w:ascii="宋体" w:hAnsi="宋体"/>
          <w:szCs w:val="24"/>
        </w:rPr>
        <w:t>2</w:t>
      </w:r>
      <w:r>
        <w:rPr>
          <w:rFonts w:hint="eastAsia" w:ascii="宋体" w:hAnsi="宋体"/>
          <w:szCs w:val="24"/>
        </w:rPr>
        <w:t>小时内解决问题。</w:t>
      </w:r>
    </w:p>
    <w:p>
      <w:pPr>
        <w:ind w:firstLine="424" w:firstLineChars="177"/>
        <w:jc w:val="left"/>
        <w:rPr>
          <w:rFonts w:ascii="宋体"/>
          <w:szCs w:val="24"/>
        </w:rPr>
      </w:pPr>
      <w:r>
        <w:rPr>
          <w:rFonts w:ascii="宋体" w:hAnsi="宋体"/>
          <w:szCs w:val="24"/>
        </w:rPr>
        <w:t xml:space="preserve">4, </w:t>
      </w:r>
      <w:r>
        <w:rPr>
          <w:rFonts w:hint="eastAsia" w:ascii="宋体" w:hAnsi="宋体"/>
          <w:szCs w:val="24"/>
        </w:rPr>
        <w:t>在保修期结束前，须由项目实施方和客户方代表对系统进行一次全面检查，任何缺陷必须由投标人负责修理，在修理之后，项目实施方应将缺陷原因、修理内容、完成修理及恢复正常的时间和日期等报告给买方。</w:t>
      </w:r>
    </w:p>
    <w:p>
      <w:pPr>
        <w:autoSpaceDE w:val="0"/>
        <w:autoSpaceDN w:val="0"/>
        <w:rPr>
          <w:rFonts w:ascii="宋体"/>
          <w:b/>
          <w:bCs/>
          <w:szCs w:val="24"/>
        </w:rPr>
      </w:pPr>
    </w:p>
    <w:p>
      <w:pPr>
        <w:autoSpaceDE w:val="0"/>
        <w:autoSpaceDN w:val="0"/>
        <w:rPr>
          <w:rFonts w:ascii="宋体"/>
          <w:b/>
          <w:bCs/>
          <w:szCs w:val="24"/>
          <w:lang w:val="zh-CN"/>
        </w:rPr>
      </w:pPr>
      <w:r>
        <w:rPr>
          <w:rFonts w:hint="eastAsia" w:ascii="宋体" w:hAnsi="宋体"/>
          <w:b/>
          <w:bCs/>
          <w:szCs w:val="24"/>
          <w:lang w:val="zh-CN"/>
        </w:rPr>
        <w:t>七、</w:t>
      </w:r>
      <w:r>
        <w:rPr>
          <w:rFonts w:hint="eastAsia" w:ascii="宋体" w:hAnsi="宋体"/>
          <w:b/>
          <w:szCs w:val="24"/>
        </w:rPr>
        <w:t>施工要求</w:t>
      </w:r>
    </w:p>
    <w:p>
      <w:pPr>
        <w:ind w:firstLine="424" w:firstLineChars="177"/>
        <w:jc w:val="left"/>
        <w:rPr>
          <w:rFonts w:ascii="宋体"/>
          <w:szCs w:val="24"/>
        </w:rPr>
      </w:pPr>
      <w:r>
        <w:rPr>
          <w:rFonts w:ascii="宋体" w:hAnsi="宋体"/>
          <w:szCs w:val="24"/>
        </w:rPr>
        <w:t xml:space="preserve">1. </w:t>
      </w:r>
      <w:r>
        <w:rPr>
          <w:rFonts w:hint="eastAsia" w:ascii="宋体" w:hAnsi="宋体"/>
          <w:szCs w:val="24"/>
        </w:rPr>
        <w:t>所有走线（网线、电源线、音频线等）不能裸露在外，要用</w:t>
      </w:r>
      <w:r>
        <w:rPr>
          <w:rFonts w:ascii="宋体" w:hAnsi="宋体"/>
          <w:szCs w:val="24"/>
        </w:rPr>
        <w:t>PVC</w:t>
      </w:r>
      <w:r>
        <w:rPr>
          <w:rFonts w:hint="eastAsia" w:ascii="宋体" w:hAnsi="宋体"/>
          <w:szCs w:val="24"/>
        </w:rPr>
        <w:t>管。</w:t>
      </w:r>
    </w:p>
    <w:p>
      <w:pPr>
        <w:ind w:firstLine="424" w:firstLineChars="177"/>
        <w:jc w:val="left"/>
        <w:rPr>
          <w:rFonts w:ascii="宋体"/>
          <w:szCs w:val="24"/>
        </w:rPr>
      </w:pPr>
      <w:r>
        <w:rPr>
          <w:rFonts w:ascii="宋体" w:hAnsi="宋体"/>
          <w:szCs w:val="24"/>
        </w:rPr>
        <w:t xml:space="preserve">2. </w:t>
      </w:r>
      <w:r>
        <w:rPr>
          <w:rFonts w:hint="eastAsia" w:ascii="宋体" w:hAnsi="宋体"/>
          <w:szCs w:val="24"/>
        </w:rPr>
        <w:t>线槽安装要求：线槽应平整，无扭曲变形，内壁无毛刺，各种附件齐全；线槽接口应平整，接缝处紧密平直，槽盖装上后应平整、无翘脚，出线口的位置准确；线槽的所有拐角均应相互连接和跨接，使之成为连续导体，并做好整体接地。</w:t>
      </w:r>
    </w:p>
    <w:p>
      <w:pPr>
        <w:ind w:firstLine="424" w:firstLineChars="177"/>
        <w:jc w:val="left"/>
        <w:rPr>
          <w:rFonts w:ascii="宋体"/>
          <w:szCs w:val="24"/>
        </w:rPr>
      </w:pPr>
      <w:r>
        <w:rPr>
          <w:rFonts w:ascii="宋体" w:hAnsi="宋体"/>
          <w:szCs w:val="24"/>
        </w:rPr>
        <w:t>3.</w:t>
      </w:r>
      <w:r>
        <w:rPr>
          <w:rFonts w:hint="eastAsia" w:ascii="宋体" w:hAnsi="宋体"/>
          <w:szCs w:val="24"/>
        </w:rPr>
        <w:t>线槽内配线要求：线槽配线前应消除槽内的污物；缆线布放前应核对型号规格、程式、路由及位置与设计规定相符。在同一线槽内包括绝缘在内的导线截面积总和应该不超过内部截面积的</w:t>
      </w:r>
      <w:r>
        <w:rPr>
          <w:rFonts w:ascii="宋体" w:hAnsi="宋体"/>
          <w:szCs w:val="24"/>
        </w:rPr>
        <w:t>40%</w:t>
      </w:r>
      <w:r>
        <w:rPr>
          <w:rFonts w:hint="eastAsia" w:ascii="宋体" w:hAnsi="宋体"/>
          <w:szCs w:val="24"/>
        </w:rPr>
        <w:t>；缆线的布放应平直、不得产生扭绞，打圈等现象，不应受到外力的挤压和损伤；缆线在布放前两端应贴有标签，以表明起始和终端位置，标签书写应清晰，端正和正确；</w:t>
      </w:r>
    </w:p>
    <w:p>
      <w:pPr>
        <w:ind w:firstLine="424" w:firstLineChars="177"/>
        <w:jc w:val="left"/>
        <w:rPr>
          <w:rFonts w:ascii="宋体"/>
          <w:szCs w:val="24"/>
        </w:rPr>
      </w:pPr>
    </w:p>
    <w:p>
      <w:pPr>
        <w:autoSpaceDE w:val="0"/>
        <w:autoSpaceDN w:val="0"/>
        <w:rPr>
          <w:rFonts w:ascii="宋体"/>
          <w:b/>
          <w:szCs w:val="24"/>
          <w:lang w:val="zh-CN"/>
        </w:rPr>
      </w:pPr>
      <w:r>
        <w:rPr>
          <w:rFonts w:hint="eastAsia" w:ascii="宋体" w:hAnsi="宋体"/>
          <w:b/>
          <w:bCs/>
          <w:szCs w:val="24"/>
          <w:lang w:val="zh-CN"/>
        </w:rPr>
        <w:t>八、其它</w:t>
      </w:r>
    </w:p>
    <w:p>
      <w:pPr>
        <w:autoSpaceDE w:val="0"/>
        <w:autoSpaceDN w:val="0"/>
        <w:ind w:firstLine="424" w:firstLineChars="177"/>
        <w:rPr>
          <w:rFonts w:ascii="宋体"/>
          <w:szCs w:val="24"/>
          <w:lang w:val="zh-CN"/>
        </w:rPr>
      </w:pPr>
      <w:r>
        <w:rPr>
          <w:rFonts w:ascii="宋体" w:hAnsi="宋体"/>
          <w:szCs w:val="24"/>
          <w:lang w:val="zh-CN"/>
        </w:rPr>
        <w:t>1</w:t>
      </w:r>
      <w:r>
        <w:rPr>
          <w:rFonts w:hint="eastAsia" w:ascii="宋体" w:hAnsi="宋体"/>
          <w:szCs w:val="24"/>
          <w:lang w:val="zh-CN"/>
        </w:rPr>
        <w:t>、上海外国语大学贤达经济人文学院可根据实际需要保留对设备的型号、规格和数量增减变更的权利。</w:t>
      </w:r>
    </w:p>
    <w:p>
      <w:pPr>
        <w:tabs>
          <w:tab w:val="left" w:pos="900"/>
        </w:tabs>
        <w:autoSpaceDE w:val="0"/>
        <w:autoSpaceDN w:val="0"/>
        <w:ind w:firstLine="424" w:firstLineChars="177"/>
        <w:rPr>
          <w:rFonts w:ascii="宋体"/>
          <w:szCs w:val="24"/>
          <w:lang w:val="zh-CN"/>
        </w:rPr>
      </w:pPr>
      <w:r>
        <w:rPr>
          <w:rFonts w:ascii="宋体" w:hAnsi="宋体"/>
          <w:szCs w:val="24"/>
          <w:lang w:val="zh-CN"/>
        </w:rPr>
        <w:t>2</w:t>
      </w:r>
      <w:r>
        <w:rPr>
          <w:rFonts w:hint="eastAsia" w:ascii="宋体" w:hAnsi="宋体"/>
          <w:szCs w:val="24"/>
          <w:lang w:val="zh-CN"/>
        </w:rPr>
        <w:t>、本系统包含三年免费售后服务费，免费保修期从验收合格之日起计算；</w:t>
      </w:r>
    </w:p>
    <w:p>
      <w:pPr>
        <w:tabs>
          <w:tab w:val="left" w:pos="900"/>
        </w:tabs>
        <w:autoSpaceDE w:val="0"/>
        <w:autoSpaceDN w:val="0"/>
        <w:ind w:firstLine="424" w:firstLineChars="177"/>
        <w:rPr>
          <w:rFonts w:ascii="宋体"/>
          <w:szCs w:val="24"/>
          <w:lang w:val="zh-CN"/>
        </w:rPr>
      </w:pPr>
      <w:r>
        <w:rPr>
          <w:rFonts w:ascii="宋体" w:hAnsi="宋体"/>
          <w:szCs w:val="24"/>
          <w:lang w:val="zh-CN"/>
        </w:rPr>
        <w:t>3</w:t>
      </w:r>
      <w:r>
        <w:rPr>
          <w:rFonts w:hint="eastAsia" w:ascii="宋体" w:hAnsi="宋体"/>
          <w:szCs w:val="24"/>
          <w:lang w:val="zh-CN"/>
        </w:rPr>
        <w:t>、中标方须承诺后续扩容和产品升级时，相同设备单价不应高于本次投标单价。</w:t>
      </w:r>
    </w:p>
    <w:p>
      <w:pPr>
        <w:tabs>
          <w:tab w:val="left" w:pos="900"/>
        </w:tabs>
        <w:autoSpaceDE w:val="0"/>
        <w:autoSpaceDN w:val="0"/>
        <w:ind w:firstLine="424" w:firstLineChars="177"/>
        <w:rPr>
          <w:rFonts w:ascii="宋体"/>
          <w:szCs w:val="24"/>
          <w:lang w:val="zh-CN"/>
        </w:rPr>
      </w:pPr>
      <w:r>
        <w:rPr>
          <w:rFonts w:ascii="宋体" w:hAnsi="宋体"/>
          <w:szCs w:val="24"/>
          <w:lang w:val="zh-CN"/>
        </w:rPr>
        <w:t>4</w:t>
      </w:r>
      <w:r>
        <w:rPr>
          <w:rFonts w:hint="eastAsia" w:ascii="宋体" w:hAnsi="宋体"/>
          <w:szCs w:val="24"/>
          <w:lang w:val="zh-CN"/>
        </w:rPr>
        <w:t>、投标产品须在高校安保系统有成功案例，附相关证明。</w:t>
      </w:r>
    </w:p>
    <w:p>
      <w:pPr>
        <w:tabs>
          <w:tab w:val="left" w:pos="900"/>
        </w:tabs>
        <w:autoSpaceDE w:val="0"/>
        <w:autoSpaceDN w:val="0"/>
        <w:ind w:firstLine="424" w:firstLineChars="177"/>
        <w:jc w:val="right"/>
        <w:rPr>
          <w:rFonts w:ascii="宋体"/>
          <w:szCs w:val="24"/>
        </w:rPr>
      </w:pPr>
      <w:r>
        <w:rPr>
          <w:rFonts w:ascii="宋体" w:hAnsi="宋体"/>
          <w:szCs w:val="24"/>
          <w:lang w:val="zh-CN"/>
        </w:rPr>
        <w:t xml:space="preserve">                                     2018</w:t>
      </w:r>
      <w:r>
        <w:rPr>
          <w:rFonts w:hint="eastAsia" w:ascii="宋体" w:hAnsi="宋体"/>
          <w:szCs w:val="24"/>
          <w:lang w:val="zh-CN"/>
        </w:rPr>
        <w:t>年</w:t>
      </w:r>
      <w:r>
        <w:rPr>
          <w:rFonts w:ascii="宋体" w:hAnsi="宋体"/>
          <w:szCs w:val="24"/>
          <w:lang w:val="zh-CN"/>
        </w:rPr>
        <w:t>7</w:t>
      </w:r>
      <w:r>
        <w:rPr>
          <w:rFonts w:hint="eastAsia" w:ascii="宋体" w:hAnsi="宋体"/>
          <w:szCs w:val="24"/>
          <w:lang w:val="zh-CN"/>
        </w:rPr>
        <w:t>月</w:t>
      </w:r>
      <w:r>
        <w:rPr>
          <w:rFonts w:ascii="宋体" w:hAnsi="宋体"/>
          <w:szCs w:val="24"/>
          <w:lang w:val="zh-CN"/>
        </w:rPr>
        <w:t>2</w:t>
      </w:r>
      <w:r>
        <w:rPr>
          <w:rFonts w:hint="eastAsia" w:ascii="宋体" w:hAnsi="宋体"/>
          <w:szCs w:val="24"/>
          <w:lang w:val="zh-CN"/>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Calibri Light">
    <w:altName w:val="Calibri"/>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04C000" w:usb3="00000000" w:csb0="00000001" w:csb1="4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decimal"/>
      <w:lvlText w:val="%1."/>
      <w:lvlJc w:val="left"/>
      <w:pPr>
        <w:ind w:left="900" w:hanging="420"/>
      </w:pPr>
      <w:rPr>
        <w:rFonts w:ascii="宋体" w:hAnsi="宋体" w:eastAsia="宋体" w:cs="Times New Roman"/>
        <w:b/>
        <w:i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7242C08"/>
    <w:multiLevelType w:val="multilevel"/>
    <w:tmpl w:val="07242C08"/>
    <w:lvl w:ilvl="0" w:tentative="0">
      <w:start w:val="1"/>
      <w:numFmt w:val="decimal"/>
      <w:lvlText w:val="%1."/>
      <w:lvlJc w:val="left"/>
      <w:pPr>
        <w:ind w:left="360" w:hanging="360"/>
      </w:pPr>
      <w:rPr>
        <w:rFonts w:hint="default"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0B196BBF"/>
    <w:multiLevelType w:val="multilevel"/>
    <w:tmpl w:val="0B196BBF"/>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17846612"/>
    <w:multiLevelType w:val="multilevel"/>
    <w:tmpl w:val="1784661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20481955"/>
    <w:multiLevelType w:val="multilevel"/>
    <w:tmpl w:val="2048195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24F17520"/>
    <w:multiLevelType w:val="multilevel"/>
    <w:tmpl w:val="24F17520"/>
    <w:lvl w:ilvl="0" w:tentative="0">
      <w:start w:val="1"/>
      <w:numFmt w:val="decimal"/>
      <w:pStyle w:val="2"/>
      <w:lvlText w:val="%1"/>
      <w:lvlJc w:val="left"/>
      <w:pPr>
        <w:ind w:left="432" w:hanging="432"/>
      </w:pPr>
      <w:rPr>
        <w:rFonts w:hint="eastAsia" w:cs="Times New Roman"/>
      </w:rPr>
    </w:lvl>
    <w:lvl w:ilvl="1" w:tentative="0">
      <w:start w:val="1"/>
      <w:numFmt w:val="decimal"/>
      <w:pStyle w:val="3"/>
      <w:lvlText w:val="%1.%2"/>
      <w:lvlJc w:val="left"/>
      <w:pPr>
        <w:ind w:left="576" w:hanging="576"/>
      </w:pPr>
      <w:rPr>
        <w:rFonts w:hint="eastAsia" w:cs="Times New Roman"/>
      </w:rPr>
    </w:lvl>
    <w:lvl w:ilvl="2" w:tentative="0">
      <w:start w:val="1"/>
      <w:numFmt w:val="decimal"/>
      <w:pStyle w:val="4"/>
      <w:lvlText w:val="%1.%2.%3"/>
      <w:lvlJc w:val="left"/>
      <w:pPr>
        <w:ind w:left="720" w:hanging="720"/>
      </w:pPr>
      <w:rPr>
        <w:rFonts w:hint="eastAsia" w:cs="Times New Roman"/>
      </w:rPr>
    </w:lvl>
    <w:lvl w:ilvl="3" w:tentative="0">
      <w:start w:val="1"/>
      <w:numFmt w:val="decimal"/>
      <w:pStyle w:val="5"/>
      <w:lvlText w:val="%1.%2.%3.%4"/>
      <w:lvlJc w:val="left"/>
      <w:pPr>
        <w:ind w:left="864" w:hanging="864"/>
      </w:pPr>
      <w:rPr>
        <w:rFonts w:hint="eastAsia" w:cs="Times New Roman"/>
      </w:rPr>
    </w:lvl>
    <w:lvl w:ilvl="4" w:tentative="0">
      <w:start w:val="1"/>
      <w:numFmt w:val="decimal"/>
      <w:pStyle w:val="6"/>
      <w:lvlText w:val="%1.%2.%3.%4.%5"/>
      <w:lvlJc w:val="left"/>
      <w:pPr>
        <w:ind w:left="1008" w:hanging="1008"/>
      </w:pPr>
      <w:rPr>
        <w:rFonts w:hint="eastAsia" w:cs="Times New Roman"/>
      </w:rPr>
    </w:lvl>
    <w:lvl w:ilvl="5" w:tentative="0">
      <w:start w:val="1"/>
      <w:numFmt w:val="decimal"/>
      <w:pStyle w:val="7"/>
      <w:lvlText w:val="%1.%2.%3.%4.%5.%6"/>
      <w:lvlJc w:val="left"/>
      <w:pPr>
        <w:ind w:left="1152" w:hanging="1152"/>
      </w:pPr>
      <w:rPr>
        <w:rFonts w:hint="eastAsia" w:cs="Times New Roman"/>
      </w:rPr>
    </w:lvl>
    <w:lvl w:ilvl="6" w:tentative="0">
      <w:start w:val="1"/>
      <w:numFmt w:val="decimal"/>
      <w:pStyle w:val="8"/>
      <w:lvlText w:val="%1.%2.%3.%4.%5.%6.%7"/>
      <w:lvlJc w:val="left"/>
      <w:pPr>
        <w:ind w:left="1296" w:hanging="1296"/>
      </w:pPr>
      <w:rPr>
        <w:rFonts w:hint="eastAsia" w:cs="Times New Roman"/>
      </w:rPr>
    </w:lvl>
    <w:lvl w:ilvl="7" w:tentative="0">
      <w:start w:val="1"/>
      <w:numFmt w:val="decimal"/>
      <w:pStyle w:val="9"/>
      <w:lvlText w:val="%1.%2.%3.%4.%5.%6.%7.%8"/>
      <w:lvlJc w:val="left"/>
      <w:pPr>
        <w:ind w:left="1440" w:hanging="1440"/>
      </w:pPr>
      <w:rPr>
        <w:rFonts w:hint="eastAsia" w:cs="Times New Roman"/>
      </w:rPr>
    </w:lvl>
    <w:lvl w:ilvl="8" w:tentative="0">
      <w:start w:val="1"/>
      <w:numFmt w:val="decimal"/>
      <w:pStyle w:val="10"/>
      <w:lvlText w:val="%1.%2.%3.%4.%5.%6.%7.%8.%9"/>
      <w:lvlJc w:val="left"/>
      <w:pPr>
        <w:ind w:left="1584" w:hanging="1584"/>
      </w:pPr>
      <w:rPr>
        <w:rFonts w:hint="eastAsia" w:cs="Times New Roman"/>
      </w:rPr>
    </w:lvl>
  </w:abstractNum>
  <w:abstractNum w:abstractNumId="6">
    <w:nsid w:val="34FC5C95"/>
    <w:multiLevelType w:val="multilevel"/>
    <w:tmpl w:val="34FC5C9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A8D71ED"/>
    <w:multiLevelType w:val="multilevel"/>
    <w:tmpl w:val="3A8D71ED"/>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14652E2"/>
    <w:multiLevelType w:val="multilevel"/>
    <w:tmpl w:val="414652E2"/>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454A7017"/>
    <w:multiLevelType w:val="multilevel"/>
    <w:tmpl w:val="454A7017"/>
    <w:lvl w:ilvl="0" w:tentative="0">
      <w:start w:val="1"/>
      <w:numFmt w:val="decimal"/>
      <w:lvlText w:val="%1."/>
      <w:lvlJc w:val="left"/>
      <w:pPr>
        <w:ind w:left="900" w:hanging="420"/>
      </w:pPr>
      <w:rPr>
        <w:rFonts w:ascii="宋体" w:hAnsi="宋体" w:eastAsia="宋体" w:cs="Times New Roman"/>
        <w:b/>
        <w:i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4C911DC7"/>
    <w:multiLevelType w:val="multilevel"/>
    <w:tmpl w:val="4C911DC7"/>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563876DA"/>
    <w:multiLevelType w:val="multilevel"/>
    <w:tmpl w:val="563876DA"/>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2">
    <w:nsid w:val="5C451E39"/>
    <w:multiLevelType w:val="multilevel"/>
    <w:tmpl w:val="5C451E39"/>
    <w:lvl w:ilvl="0" w:tentative="0">
      <w:start w:val="1"/>
      <w:numFmt w:val="decimal"/>
      <w:lvlText w:val="%1."/>
      <w:lvlJc w:val="left"/>
      <w:pPr>
        <w:ind w:left="360" w:hanging="360"/>
      </w:pPr>
      <w:rPr>
        <w:rFonts w:hint="default"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3">
    <w:nsid w:val="65761C75"/>
    <w:multiLevelType w:val="multilevel"/>
    <w:tmpl w:val="65761C7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4">
    <w:nsid w:val="6DEF3954"/>
    <w:multiLevelType w:val="multilevel"/>
    <w:tmpl w:val="6DEF395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77821B41"/>
    <w:multiLevelType w:val="multilevel"/>
    <w:tmpl w:val="77821B41"/>
    <w:lvl w:ilvl="0" w:tentative="0">
      <w:start w:val="1"/>
      <w:numFmt w:val="decimal"/>
      <w:lvlText w:val="%1."/>
      <w:lvlJc w:val="left"/>
      <w:pPr>
        <w:ind w:left="360" w:hanging="360"/>
      </w:pPr>
      <w:rPr>
        <w:rFonts w:hint="default"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789009F3"/>
    <w:multiLevelType w:val="multilevel"/>
    <w:tmpl w:val="789009F3"/>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7A6C5B6E"/>
    <w:multiLevelType w:val="multilevel"/>
    <w:tmpl w:val="7A6C5B6E"/>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0"/>
  </w:num>
  <w:num w:numId="3">
    <w:abstractNumId w:val="9"/>
  </w:num>
  <w:num w:numId="4">
    <w:abstractNumId w:val="1"/>
  </w:num>
  <w:num w:numId="5">
    <w:abstractNumId w:val="16"/>
  </w:num>
  <w:num w:numId="6">
    <w:abstractNumId w:val="12"/>
  </w:num>
  <w:num w:numId="7">
    <w:abstractNumId w:val="15"/>
  </w:num>
  <w:num w:numId="8">
    <w:abstractNumId w:val="14"/>
  </w:num>
  <w:num w:numId="9">
    <w:abstractNumId w:val="7"/>
  </w:num>
  <w:num w:numId="10">
    <w:abstractNumId w:val="3"/>
  </w:num>
  <w:num w:numId="11">
    <w:abstractNumId w:val="11"/>
  </w:num>
  <w:num w:numId="12">
    <w:abstractNumId w:val="17"/>
  </w:num>
  <w:num w:numId="13">
    <w:abstractNumId w:val="6"/>
  </w:num>
  <w:num w:numId="14">
    <w:abstractNumId w:val="13"/>
  </w:num>
  <w:num w:numId="15">
    <w:abstractNumId w:val="10"/>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D27"/>
    <w:rsid w:val="000049B4"/>
    <w:rsid w:val="00010531"/>
    <w:rsid w:val="000272E2"/>
    <w:rsid w:val="00036328"/>
    <w:rsid w:val="00076998"/>
    <w:rsid w:val="00082CBD"/>
    <w:rsid w:val="0008681C"/>
    <w:rsid w:val="000934B0"/>
    <w:rsid w:val="000D268E"/>
    <w:rsid w:val="000D5AD7"/>
    <w:rsid w:val="000E0327"/>
    <w:rsid w:val="00116572"/>
    <w:rsid w:val="00150D46"/>
    <w:rsid w:val="0017413C"/>
    <w:rsid w:val="00184F59"/>
    <w:rsid w:val="001B288C"/>
    <w:rsid w:val="001B559F"/>
    <w:rsid w:val="001F60C1"/>
    <w:rsid w:val="0022407C"/>
    <w:rsid w:val="00245F84"/>
    <w:rsid w:val="00254A2A"/>
    <w:rsid w:val="0026492A"/>
    <w:rsid w:val="002A400B"/>
    <w:rsid w:val="002B1494"/>
    <w:rsid w:val="002C7FA4"/>
    <w:rsid w:val="0035151C"/>
    <w:rsid w:val="00391125"/>
    <w:rsid w:val="00392CB1"/>
    <w:rsid w:val="003A592B"/>
    <w:rsid w:val="003B561E"/>
    <w:rsid w:val="003B56E8"/>
    <w:rsid w:val="003C6236"/>
    <w:rsid w:val="003C7347"/>
    <w:rsid w:val="0040157E"/>
    <w:rsid w:val="00421914"/>
    <w:rsid w:val="0042473D"/>
    <w:rsid w:val="00431C33"/>
    <w:rsid w:val="00447EBA"/>
    <w:rsid w:val="004615D2"/>
    <w:rsid w:val="00465294"/>
    <w:rsid w:val="00471D74"/>
    <w:rsid w:val="00472739"/>
    <w:rsid w:val="00483EC5"/>
    <w:rsid w:val="004871DE"/>
    <w:rsid w:val="004916B5"/>
    <w:rsid w:val="004B1525"/>
    <w:rsid w:val="004D0D19"/>
    <w:rsid w:val="004D1B93"/>
    <w:rsid w:val="0054226A"/>
    <w:rsid w:val="005611A4"/>
    <w:rsid w:val="00562262"/>
    <w:rsid w:val="00563EAA"/>
    <w:rsid w:val="00585ECF"/>
    <w:rsid w:val="00592AB3"/>
    <w:rsid w:val="005947D5"/>
    <w:rsid w:val="005B2BD2"/>
    <w:rsid w:val="006150C4"/>
    <w:rsid w:val="00640EAC"/>
    <w:rsid w:val="00653C01"/>
    <w:rsid w:val="00675EC7"/>
    <w:rsid w:val="00680C1A"/>
    <w:rsid w:val="006A0EF3"/>
    <w:rsid w:val="006A5328"/>
    <w:rsid w:val="006A5B07"/>
    <w:rsid w:val="006B52F5"/>
    <w:rsid w:val="006D01EE"/>
    <w:rsid w:val="00707622"/>
    <w:rsid w:val="00716E56"/>
    <w:rsid w:val="007453CB"/>
    <w:rsid w:val="007742B5"/>
    <w:rsid w:val="007C56D8"/>
    <w:rsid w:val="007D0248"/>
    <w:rsid w:val="007E3684"/>
    <w:rsid w:val="007F0B35"/>
    <w:rsid w:val="008078B0"/>
    <w:rsid w:val="008202AE"/>
    <w:rsid w:val="00851D27"/>
    <w:rsid w:val="00885F06"/>
    <w:rsid w:val="008A1851"/>
    <w:rsid w:val="008C617A"/>
    <w:rsid w:val="008D15F2"/>
    <w:rsid w:val="008E7D7E"/>
    <w:rsid w:val="008F36F8"/>
    <w:rsid w:val="009024AE"/>
    <w:rsid w:val="009577AA"/>
    <w:rsid w:val="00966E4E"/>
    <w:rsid w:val="009B3195"/>
    <w:rsid w:val="009E0A71"/>
    <w:rsid w:val="009E796D"/>
    <w:rsid w:val="00A054D2"/>
    <w:rsid w:val="00A315E7"/>
    <w:rsid w:val="00A409CC"/>
    <w:rsid w:val="00A71CE9"/>
    <w:rsid w:val="00A755E2"/>
    <w:rsid w:val="00AA4E23"/>
    <w:rsid w:val="00AB0303"/>
    <w:rsid w:val="00AD1702"/>
    <w:rsid w:val="00AE17D8"/>
    <w:rsid w:val="00AF253B"/>
    <w:rsid w:val="00AF3ACA"/>
    <w:rsid w:val="00B075F5"/>
    <w:rsid w:val="00B10420"/>
    <w:rsid w:val="00B12BD2"/>
    <w:rsid w:val="00B17E31"/>
    <w:rsid w:val="00B3705C"/>
    <w:rsid w:val="00B447C6"/>
    <w:rsid w:val="00B54014"/>
    <w:rsid w:val="00B61233"/>
    <w:rsid w:val="00B87C9D"/>
    <w:rsid w:val="00B97F24"/>
    <w:rsid w:val="00BB6171"/>
    <w:rsid w:val="00BD62A0"/>
    <w:rsid w:val="00BF5885"/>
    <w:rsid w:val="00BF781D"/>
    <w:rsid w:val="00C17C98"/>
    <w:rsid w:val="00C229D0"/>
    <w:rsid w:val="00C34414"/>
    <w:rsid w:val="00C37782"/>
    <w:rsid w:val="00C55711"/>
    <w:rsid w:val="00C70FC3"/>
    <w:rsid w:val="00C85EA1"/>
    <w:rsid w:val="00C972DB"/>
    <w:rsid w:val="00CB1936"/>
    <w:rsid w:val="00CB70A3"/>
    <w:rsid w:val="00CD28B8"/>
    <w:rsid w:val="00CD4503"/>
    <w:rsid w:val="00CD5228"/>
    <w:rsid w:val="00CF293D"/>
    <w:rsid w:val="00D26535"/>
    <w:rsid w:val="00D42C8B"/>
    <w:rsid w:val="00D47C1F"/>
    <w:rsid w:val="00D6260D"/>
    <w:rsid w:val="00D6472F"/>
    <w:rsid w:val="00D7127A"/>
    <w:rsid w:val="00D83F45"/>
    <w:rsid w:val="00D84F50"/>
    <w:rsid w:val="00DC2011"/>
    <w:rsid w:val="00DD242B"/>
    <w:rsid w:val="00DF6FA8"/>
    <w:rsid w:val="00DF7127"/>
    <w:rsid w:val="00E21755"/>
    <w:rsid w:val="00E2279B"/>
    <w:rsid w:val="00E238AD"/>
    <w:rsid w:val="00E248CA"/>
    <w:rsid w:val="00E278AD"/>
    <w:rsid w:val="00E30367"/>
    <w:rsid w:val="00E35E9C"/>
    <w:rsid w:val="00E35F3B"/>
    <w:rsid w:val="00E44E6F"/>
    <w:rsid w:val="00E5205B"/>
    <w:rsid w:val="00EA7330"/>
    <w:rsid w:val="00EB1CFC"/>
    <w:rsid w:val="00EB751C"/>
    <w:rsid w:val="00EF736D"/>
    <w:rsid w:val="00F06E3E"/>
    <w:rsid w:val="00F13739"/>
    <w:rsid w:val="00F15FC1"/>
    <w:rsid w:val="00F43BC5"/>
    <w:rsid w:val="00F571EE"/>
    <w:rsid w:val="00F610F3"/>
    <w:rsid w:val="00F700CC"/>
    <w:rsid w:val="00FA7831"/>
    <w:rsid w:val="00FE08F8"/>
    <w:rsid w:val="00FF57E4"/>
    <w:rsid w:val="00FF729A"/>
    <w:rsid w:val="05DF19EF"/>
    <w:rsid w:val="165A2DBB"/>
    <w:rsid w:val="70BE45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22"/>
    <w:qFormat/>
    <w:uiPriority w:val="99"/>
    <w:pPr>
      <w:keepNext/>
      <w:keepLines/>
      <w:numPr>
        <w:ilvl w:val="0"/>
        <w:numId w:val="1"/>
      </w:numPr>
      <w:jc w:val="left"/>
      <w:outlineLvl w:val="0"/>
    </w:pPr>
    <w:rPr>
      <w:b/>
      <w:bCs/>
      <w:kern w:val="44"/>
      <w:sz w:val="32"/>
      <w:szCs w:val="44"/>
    </w:rPr>
  </w:style>
  <w:style w:type="paragraph" w:styleId="3">
    <w:name w:val="heading 2"/>
    <w:basedOn w:val="1"/>
    <w:next w:val="1"/>
    <w:link w:val="23"/>
    <w:qFormat/>
    <w:uiPriority w:val="99"/>
    <w:pPr>
      <w:keepNext/>
      <w:keepLines/>
      <w:numPr>
        <w:ilvl w:val="1"/>
        <w:numId w:val="1"/>
      </w:numPr>
      <w:outlineLvl w:val="1"/>
    </w:pPr>
    <w:rPr>
      <w:b/>
      <w:bCs/>
      <w:sz w:val="30"/>
      <w:szCs w:val="32"/>
    </w:rPr>
  </w:style>
  <w:style w:type="paragraph" w:styleId="4">
    <w:name w:val="heading 3"/>
    <w:basedOn w:val="1"/>
    <w:next w:val="1"/>
    <w:link w:val="24"/>
    <w:qFormat/>
    <w:uiPriority w:val="99"/>
    <w:pPr>
      <w:keepNext/>
      <w:keepLines/>
      <w:numPr>
        <w:ilvl w:val="2"/>
        <w:numId w:val="1"/>
      </w:numPr>
      <w:outlineLvl w:val="2"/>
    </w:pPr>
    <w:rPr>
      <w:b/>
      <w:bCs/>
      <w:sz w:val="28"/>
      <w:szCs w:val="32"/>
    </w:rPr>
  </w:style>
  <w:style w:type="paragraph" w:styleId="5">
    <w:name w:val="heading 4"/>
    <w:basedOn w:val="1"/>
    <w:next w:val="1"/>
    <w:link w:val="25"/>
    <w:qFormat/>
    <w:uiPriority w:val="99"/>
    <w:pPr>
      <w:keepNext/>
      <w:keepLines/>
      <w:numPr>
        <w:ilvl w:val="3"/>
        <w:numId w:val="1"/>
      </w:numPr>
      <w:outlineLvl w:val="3"/>
    </w:pPr>
    <w:rPr>
      <w:b/>
      <w:bCs/>
      <w:sz w:val="30"/>
      <w:szCs w:val="28"/>
    </w:rPr>
  </w:style>
  <w:style w:type="paragraph" w:styleId="6">
    <w:name w:val="heading 5"/>
    <w:basedOn w:val="1"/>
    <w:next w:val="1"/>
    <w:link w:val="26"/>
    <w:qFormat/>
    <w:uiPriority w:val="99"/>
    <w:pPr>
      <w:keepNext/>
      <w:keepLines/>
      <w:numPr>
        <w:ilvl w:val="4"/>
        <w:numId w:val="1"/>
      </w:numPr>
      <w:outlineLvl w:val="4"/>
    </w:pPr>
    <w:rPr>
      <w:b/>
      <w:spacing w:val="20"/>
      <w:sz w:val="28"/>
    </w:rPr>
  </w:style>
  <w:style w:type="paragraph" w:styleId="7">
    <w:name w:val="heading 6"/>
    <w:basedOn w:val="1"/>
    <w:next w:val="1"/>
    <w:link w:val="27"/>
    <w:qFormat/>
    <w:uiPriority w:val="99"/>
    <w:pPr>
      <w:keepNext/>
      <w:keepLines/>
      <w:numPr>
        <w:ilvl w:val="5"/>
        <w:numId w:val="1"/>
      </w:numPr>
      <w:outlineLvl w:val="5"/>
    </w:pPr>
    <w:rPr>
      <w:b/>
      <w:bCs/>
      <w:szCs w:val="24"/>
    </w:rPr>
  </w:style>
  <w:style w:type="paragraph" w:styleId="8">
    <w:name w:val="heading 7"/>
    <w:basedOn w:val="1"/>
    <w:next w:val="1"/>
    <w:link w:val="28"/>
    <w:qFormat/>
    <w:uiPriority w:val="99"/>
    <w:pPr>
      <w:keepNext/>
      <w:keepLines/>
      <w:numPr>
        <w:ilvl w:val="6"/>
        <w:numId w:val="1"/>
      </w:numPr>
      <w:spacing w:before="240" w:after="64" w:line="320" w:lineRule="auto"/>
      <w:outlineLvl w:val="6"/>
    </w:pPr>
    <w:rPr>
      <w:b/>
      <w:bCs/>
      <w:szCs w:val="24"/>
    </w:rPr>
  </w:style>
  <w:style w:type="paragraph" w:styleId="9">
    <w:name w:val="heading 8"/>
    <w:basedOn w:val="1"/>
    <w:next w:val="1"/>
    <w:link w:val="29"/>
    <w:qFormat/>
    <w:uiPriority w:val="99"/>
    <w:pPr>
      <w:keepNext/>
      <w:keepLines/>
      <w:numPr>
        <w:ilvl w:val="7"/>
        <w:numId w:val="1"/>
      </w:numPr>
      <w:spacing w:before="240" w:after="64" w:line="320" w:lineRule="auto"/>
      <w:outlineLvl w:val="7"/>
    </w:pPr>
    <w:rPr>
      <w:rFonts w:ascii="Calibri Light" w:hAnsi="Calibri Light"/>
      <w:szCs w:val="24"/>
    </w:rPr>
  </w:style>
  <w:style w:type="paragraph" w:styleId="10">
    <w:name w:val="heading 9"/>
    <w:basedOn w:val="1"/>
    <w:next w:val="1"/>
    <w:link w:val="30"/>
    <w:qFormat/>
    <w:uiPriority w:val="99"/>
    <w:pPr>
      <w:keepNext/>
      <w:keepLines/>
      <w:numPr>
        <w:ilvl w:val="8"/>
        <w:numId w:val="1"/>
      </w:numPr>
      <w:spacing w:before="240" w:after="64" w:line="320" w:lineRule="auto"/>
      <w:outlineLvl w:val="8"/>
    </w:pPr>
    <w:rPr>
      <w:rFonts w:ascii="Calibri Light" w:hAnsi="Calibri Light"/>
      <w:szCs w:val="21"/>
    </w:rPr>
  </w:style>
  <w:style w:type="character" w:default="1" w:styleId="19">
    <w:name w:val="Default Paragraph Font"/>
    <w:semiHidden/>
    <w:uiPriority w:val="99"/>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32"/>
    <w:semiHidden/>
    <w:uiPriority w:val="99"/>
    <w:pPr>
      <w:spacing w:line="360" w:lineRule="auto"/>
    </w:pPr>
    <w:rPr>
      <w:rFonts w:ascii="Times New Roman" w:hAnsi="Times New Roman"/>
      <w:b/>
      <w:bCs/>
      <w:sz w:val="24"/>
      <w:szCs w:val="22"/>
      <w:lang w:val="en-US"/>
    </w:rPr>
  </w:style>
  <w:style w:type="paragraph" w:styleId="12">
    <w:name w:val="annotation text"/>
    <w:basedOn w:val="1"/>
    <w:link w:val="31"/>
    <w:uiPriority w:val="99"/>
    <w:pPr>
      <w:spacing w:line="240" w:lineRule="auto"/>
      <w:jc w:val="left"/>
    </w:pPr>
    <w:rPr>
      <w:rFonts w:ascii="Calibri" w:hAnsi="Calibri"/>
      <w:kern w:val="0"/>
      <w:sz w:val="20"/>
      <w:szCs w:val="20"/>
      <w:lang w:val="zh-CN"/>
    </w:rPr>
  </w:style>
  <w:style w:type="paragraph" w:styleId="13">
    <w:name w:val="Body Text"/>
    <w:basedOn w:val="1"/>
    <w:link w:val="33"/>
    <w:semiHidden/>
    <w:qFormat/>
    <w:uiPriority w:val="99"/>
    <w:pPr>
      <w:spacing w:after="120"/>
    </w:pPr>
  </w:style>
  <w:style w:type="paragraph" w:styleId="14">
    <w:name w:val="Balloon Text"/>
    <w:basedOn w:val="1"/>
    <w:link w:val="34"/>
    <w:semiHidden/>
    <w:qFormat/>
    <w:uiPriority w:val="99"/>
    <w:pPr>
      <w:spacing w:line="240" w:lineRule="auto"/>
    </w:pPr>
    <w:rPr>
      <w:sz w:val="18"/>
      <w:szCs w:val="18"/>
    </w:rPr>
  </w:style>
  <w:style w:type="paragraph" w:styleId="15">
    <w:name w:val="footer"/>
    <w:basedOn w:val="1"/>
    <w:link w:val="35"/>
    <w:uiPriority w:val="99"/>
    <w:pPr>
      <w:tabs>
        <w:tab w:val="center" w:pos="4153"/>
        <w:tab w:val="right" w:pos="8306"/>
      </w:tabs>
      <w:snapToGrid w:val="0"/>
      <w:jc w:val="left"/>
    </w:pPr>
    <w:rPr>
      <w:sz w:val="18"/>
      <w:szCs w:val="18"/>
    </w:rPr>
  </w:style>
  <w:style w:type="paragraph" w:styleId="16">
    <w:name w:val="header"/>
    <w:basedOn w:val="1"/>
    <w:link w:val="36"/>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7"/>
    <w:qFormat/>
    <w:uiPriority w:val="99"/>
    <w:pPr>
      <w:spacing w:before="240" w:after="60" w:line="312" w:lineRule="auto"/>
      <w:jc w:val="center"/>
      <w:outlineLvl w:val="1"/>
    </w:pPr>
    <w:rPr>
      <w:rFonts w:ascii="Calibri" w:hAnsi="Calibri"/>
      <w:b/>
      <w:bCs/>
      <w:kern w:val="28"/>
      <w:sz w:val="32"/>
      <w:szCs w:val="32"/>
    </w:rPr>
  </w:style>
  <w:style w:type="paragraph" w:styleId="18">
    <w:name w:val="Title"/>
    <w:basedOn w:val="1"/>
    <w:next w:val="1"/>
    <w:link w:val="38"/>
    <w:qFormat/>
    <w:uiPriority w:val="99"/>
    <w:pPr>
      <w:jc w:val="left"/>
      <w:outlineLvl w:val="0"/>
    </w:pPr>
    <w:rPr>
      <w:b/>
      <w:bCs/>
      <w:sz w:val="30"/>
      <w:szCs w:val="32"/>
    </w:rPr>
  </w:style>
  <w:style w:type="character" w:styleId="20">
    <w:name w:val="annotation reference"/>
    <w:basedOn w:val="19"/>
    <w:uiPriority w:val="99"/>
    <w:rPr>
      <w:rFonts w:cs="Times New Roman"/>
      <w:sz w:val="21"/>
    </w:rPr>
  </w:style>
  <w:style w:type="character" w:customStyle="1" w:styleId="22">
    <w:name w:val="Heading 1 Char"/>
    <w:basedOn w:val="19"/>
    <w:link w:val="2"/>
    <w:locked/>
    <w:uiPriority w:val="99"/>
    <w:rPr>
      <w:rFonts w:ascii="Times New Roman" w:hAnsi="Times New Roman" w:cs="Times New Roman"/>
      <w:b/>
      <w:bCs/>
      <w:kern w:val="44"/>
      <w:sz w:val="44"/>
      <w:szCs w:val="44"/>
    </w:rPr>
  </w:style>
  <w:style w:type="character" w:customStyle="1" w:styleId="23">
    <w:name w:val="Heading 2 Char"/>
    <w:basedOn w:val="19"/>
    <w:link w:val="3"/>
    <w:locked/>
    <w:uiPriority w:val="99"/>
    <w:rPr>
      <w:rFonts w:ascii="Times New Roman" w:hAnsi="Times New Roman" w:cs="Times New Roman"/>
      <w:b/>
      <w:bCs/>
      <w:sz w:val="32"/>
      <w:szCs w:val="32"/>
    </w:rPr>
  </w:style>
  <w:style w:type="character" w:customStyle="1" w:styleId="24">
    <w:name w:val="Heading 3 Char"/>
    <w:basedOn w:val="19"/>
    <w:link w:val="4"/>
    <w:locked/>
    <w:uiPriority w:val="99"/>
    <w:rPr>
      <w:rFonts w:ascii="Times New Roman" w:hAnsi="Times New Roman" w:cs="Times New Roman"/>
      <w:b/>
      <w:bCs/>
      <w:sz w:val="32"/>
      <w:szCs w:val="32"/>
    </w:rPr>
  </w:style>
  <w:style w:type="character" w:customStyle="1" w:styleId="25">
    <w:name w:val="Heading 4 Char"/>
    <w:basedOn w:val="19"/>
    <w:link w:val="5"/>
    <w:locked/>
    <w:uiPriority w:val="99"/>
    <w:rPr>
      <w:rFonts w:ascii="Times New Roman" w:hAnsi="Times New Roman" w:eastAsia="宋体" w:cs="Times New Roman"/>
      <w:b/>
      <w:bCs/>
      <w:sz w:val="28"/>
      <w:szCs w:val="28"/>
    </w:rPr>
  </w:style>
  <w:style w:type="character" w:customStyle="1" w:styleId="26">
    <w:name w:val="Heading 5 Char"/>
    <w:basedOn w:val="19"/>
    <w:link w:val="6"/>
    <w:locked/>
    <w:uiPriority w:val="99"/>
    <w:rPr>
      <w:rFonts w:ascii="Times New Roman" w:hAnsi="Times New Roman" w:eastAsia="宋体" w:cs="Times New Roman"/>
      <w:b/>
      <w:spacing w:val="20"/>
      <w:sz w:val="28"/>
    </w:rPr>
  </w:style>
  <w:style w:type="character" w:customStyle="1" w:styleId="27">
    <w:name w:val="Heading 6 Char"/>
    <w:basedOn w:val="19"/>
    <w:link w:val="7"/>
    <w:locked/>
    <w:uiPriority w:val="99"/>
    <w:rPr>
      <w:rFonts w:ascii="Times New Roman" w:hAnsi="Times New Roman" w:eastAsia="宋体" w:cs="Times New Roman"/>
      <w:b/>
      <w:bCs/>
      <w:sz w:val="24"/>
      <w:szCs w:val="24"/>
    </w:rPr>
  </w:style>
  <w:style w:type="character" w:customStyle="1" w:styleId="28">
    <w:name w:val="Heading 7 Char"/>
    <w:basedOn w:val="19"/>
    <w:link w:val="8"/>
    <w:semiHidden/>
    <w:locked/>
    <w:uiPriority w:val="99"/>
    <w:rPr>
      <w:rFonts w:ascii="Times New Roman" w:hAnsi="Times New Roman" w:eastAsia="宋体" w:cs="Times New Roman"/>
      <w:b/>
      <w:bCs/>
      <w:sz w:val="24"/>
      <w:szCs w:val="24"/>
    </w:rPr>
  </w:style>
  <w:style w:type="character" w:customStyle="1" w:styleId="29">
    <w:name w:val="Heading 8 Char"/>
    <w:basedOn w:val="19"/>
    <w:link w:val="9"/>
    <w:semiHidden/>
    <w:locked/>
    <w:uiPriority w:val="99"/>
    <w:rPr>
      <w:rFonts w:ascii="Calibri Light" w:hAnsi="Calibri Light" w:eastAsia="宋体" w:cs="Times New Roman"/>
      <w:sz w:val="24"/>
      <w:szCs w:val="24"/>
    </w:rPr>
  </w:style>
  <w:style w:type="character" w:customStyle="1" w:styleId="30">
    <w:name w:val="Heading 9 Char"/>
    <w:basedOn w:val="19"/>
    <w:link w:val="10"/>
    <w:semiHidden/>
    <w:locked/>
    <w:uiPriority w:val="99"/>
    <w:rPr>
      <w:rFonts w:ascii="Calibri Light" w:hAnsi="Calibri Light" w:eastAsia="宋体" w:cs="Times New Roman"/>
      <w:sz w:val="21"/>
      <w:szCs w:val="21"/>
    </w:rPr>
  </w:style>
  <w:style w:type="character" w:customStyle="1" w:styleId="31">
    <w:name w:val="Comment Text Char"/>
    <w:basedOn w:val="19"/>
    <w:link w:val="12"/>
    <w:locked/>
    <w:uiPriority w:val="99"/>
    <w:rPr>
      <w:rFonts w:ascii="Calibri" w:hAnsi="Calibri" w:eastAsia="宋体"/>
      <w:sz w:val="20"/>
      <w:lang w:val="zh-CN" w:eastAsia="zh-CN"/>
    </w:rPr>
  </w:style>
  <w:style w:type="character" w:customStyle="1" w:styleId="32">
    <w:name w:val="Comment Subject Char"/>
    <w:basedOn w:val="31"/>
    <w:link w:val="11"/>
    <w:semiHidden/>
    <w:locked/>
    <w:uiPriority w:val="99"/>
    <w:rPr>
      <w:rFonts w:ascii="Times New Roman" w:hAnsi="Times New Roman" w:cs="Times New Roman"/>
      <w:b/>
      <w:bCs/>
      <w:szCs w:val="20"/>
    </w:rPr>
  </w:style>
  <w:style w:type="character" w:customStyle="1" w:styleId="33">
    <w:name w:val="Body Text Char"/>
    <w:basedOn w:val="19"/>
    <w:link w:val="13"/>
    <w:semiHidden/>
    <w:locked/>
    <w:uiPriority w:val="99"/>
    <w:rPr>
      <w:rFonts w:ascii="Times New Roman" w:hAnsi="Times New Roman" w:cs="Times New Roman"/>
      <w:sz w:val="24"/>
    </w:rPr>
  </w:style>
  <w:style w:type="character" w:customStyle="1" w:styleId="34">
    <w:name w:val="Balloon Text Char"/>
    <w:basedOn w:val="19"/>
    <w:link w:val="14"/>
    <w:semiHidden/>
    <w:qFormat/>
    <w:locked/>
    <w:uiPriority w:val="99"/>
    <w:rPr>
      <w:rFonts w:ascii="Times New Roman" w:hAnsi="Times New Roman" w:cs="Times New Roman"/>
      <w:sz w:val="18"/>
      <w:szCs w:val="18"/>
    </w:rPr>
  </w:style>
  <w:style w:type="character" w:customStyle="1" w:styleId="35">
    <w:name w:val="Footer Char"/>
    <w:basedOn w:val="19"/>
    <w:link w:val="15"/>
    <w:locked/>
    <w:uiPriority w:val="99"/>
    <w:rPr>
      <w:rFonts w:cs="Times New Roman"/>
      <w:sz w:val="18"/>
      <w:szCs w:val="18"/>
    </w:rPr>
  </w:style>
  <w:style w:type="character" w:customStyle="1" w:styleId="36">
    <w:name w:val="Header Char"/>
    <w:basedOn w:val="19"/>
    <w:link w:val="16"/>
    <w:qFormat/>
    <w:locked/>
    <w:uiPriority w:val="99"/>
    <w:rPr>
      <w:rFonts w:cs="Times New Roman"/>
      <w:sz w:val="18"/>
      <w:szCs w:val="18"/>
    </w:rPr>
  </w:style>
  <w:style w:type="character" w:customStyle="1" w:styleId="37">
    <w:name w:val="Subtitle Char"/>
    <w:basedOn w:val="19"/>
    <w:link w:val="17"/>
    <w:locked/>
    <w:uiPriority w:val="99"/>
    <w:rPr>
      <w:rFonts w:cs="Times New Roman"/>
      <w:b/>
      <w:bCs/>
      <w:kern w:val="28"/>
      <w:sz w:val="32"/>
      <w:szCs w:val="32"/>
    </w:rPr>
  </w:style>
  <w:style w:type="character" w:customStyle="1" w:styleId="38">
    <w:name w:val="Title Char"/>
    <w:basedOn w:val="19"/>
    <w:link w:val="18"/>
    <w:locked/>
    <w:uiPriority w:val="99"/>
    <w:rPr>
      <w:rFonts w:ascii="Times New Roman" w:hAnsi="Times New Roman" w:eastAsia="宋体" w:cs="Times New Roman"/>
      <w:b/>
      <w:bCs/>
      <w:sz w:val="32"/>
      <w:szCs w:val="32"/>
    </w:rPr>
  </w:style>
  <w:style w:type="paragraph" w:styleId="39">
    <w:name w:val="List Paragraph"/>
    <w:basedOn w:val="1"/>
    <w:link w:val="40"/>
    <w:qFormat/>
    <w:uiPriority w:val="99"/>
    <w:pPr>
      <w:ind w:firstLine="420" w:firstLineChars="200"/>
    </w:pPr>
  </w:style>
  <w:style w:type="character" w:customStyle="1" w:styleId="40">
    <w:name w:val="List Paragraph Char"/>
    <w:link w:val="39"/>
    <w:locked/>
    <w:uiPriority w:val="99"/>
  </w:style>
  <w:style w:type="paragraph" w:customStyle="1" w:styleId="41">
    <w:name w:val="style3"/>
    <w:basedOn w:val="1"/>
    <w:qFormat/>
    <w:uiPriority w:val="99"/>
    <w:pPr>
      <w:widowControl/>
      <w:spacing w:before="100" w:beforeAutospacing="1" w:after="100" w:afterAutospacing="1"/>
      <w:jc w:val="left"/>
    </w:pPr>
    <w:rPr>
      <w:rFonts w:ascii="宋体" w:hAnsi="宋体"/>
      <w:kern w:val="0"/>
      <w:szCs w:val="24"/>
    </w:rPr>
  </w:style>
  <w:style w:type="paragraph" w:customStyle="1" w:styleId="42">
    <w:name w:val="列出段落1"/>
    <w:basedOn w:val="1"/>
    <w:uiPriority w:val="99"/>
    <w:pPr>
      <w:spacing w:line="240" w:lineRule="auto"/>
      <w:ind w:firstLine="420" w:firstLineChars="200"/>
    </w:pPr>
    <w:rPr>
      <w:sz w:val="21"/>
      <w:szCs w:val="20"/>
    </w:rPr>
  </w:style>
  <w:style w:type="character" w:customStyle="1" w:styleId="43">
    <w:name w:val="批注文字 字符"/>
    <w:basedOn w:val="19"/>
    <w:semiHidden/>
    <w:uiPriority w:val="99"/>
    <w:rPr>
      <w:rFonts w:ascii="Times New Roman" w:hAnsi="Times New Roman" w:cs="Times New Roman"/>
      <w:sz w:val="24"/>
    </w:rPr>
  </w:style>
  <w:style w:type="paragraph" w:customStyle="1" w:styleId="44">
    <w:name w:val="正文文字3"/>
    <w:basedOn w:val="13"/>
    <w:uiPriority w:val="99"/>
    <w:pPr>
      <w:adjustRightInd w:val="0"/>
      <w:spacing w:after="0" w:line="360" w:lineRule="atLeast"/>
      <w:ind w:left="72" w:leftChars="30" w:right="72" w:rightChars="30"/>
      <w:textAlignment w:val="baseline"/>
    </w:pPr>
    <w:rPr>
      <w:kern w:val="0"/>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1226</Words>
  <Characters>6991</Characters>
  <Lines>0</Lines>
  <Paragraphs>0</Paragraphs>
  <TotalTime>206</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2018-06-08T02:35:00Z</dcterms:created>
  <dc:creator>admin</dc:creator>
  <cp:lastModifiedBy>lenovo</cp:lastModifiedBy>
  <dcterms:modified xsi:type="dcterms:W3CDTF">2018-07-02T03:20:42Z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