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7F" w:rsidRPr="0044057E" w:rsidRDefault="001E4E7F" w:rsidP="001E4E7F">
      <w:pPr>
        <w:spacing w:line="360" w:lineRule="auto"/>
        <w:ind w:firstLineChars="895" w:firstLine="31680"/>
        <w:rPr>
          <w:rFonts w:ascii="宋体" w:cs="Arial"/>
          <w:b/>
          <w:kern w:val="0"/>
          <w:sz w:val="32"/>
          <w:szCs w:val="32"/>
        </w:rPr>
      </w:pPr>
      <w:r w:rsidRPr="0044057E">
        <w:rPr>
          <w:rFonts w:ascii="宋体" w:hAnsi="宋体" w:cs="Arial" w:hint="eastAsia"/>
          <w:b/>
          <w:kern w:val="0"/>
          <w:sz w:val="32"/>
          <w:szCs w:val="32"/>
        </w:rPr>
        <w:t>实训室教学软件需求</w:t>
      </w:r>
    </w:p>
    <w:p w:rsidR="001E4E7F" w:rsidRPr="002434DB" w:rsidRDefault="001E4E7F" w:rsidP="00703AAD">
      <w:pPr>
        <w:spacing w:line="360" w:lineRule="auto"/>
        <w:ind w:firstLineChars="200" w:firstLine="31680"/>
        <w:rPr>
          <w:rFonts w:ascii="宋体" w:cs="Arial"/>
          <w:b/>
          <w:kern w:val="0"/>
          <w:sz w:val="28"/>
          <w:szCs w:val="28"/>
        </w:rPr>
      </w:pPr>
    </w:p>
    <w:p w:rsidR="001E4E7F" w:rsidRPr="00DC2E2A" w:rsidRDefault="001E4E7F" w:rsidP="00703AAD">
      <w:pPr>
        <w:spacing w:line="360" w:lineRule="auto"/>
        <w:ind w:firstLineChars="200" w:firstLine="31680"/>
        <w:rPr>
          <w:rFonts w:ascii="宋体" w:cs="Arial"/>
          <w:b/>
          <w:kern w:val="0"/>
          <w:sz w:val="24"/>
          <w:szCs w:val="28"/>
        </w:rPr>
      </w:pPr>
      <w:r>
        <w:rPr>
          <w:rFonts w:ascii="宋体" w:hAnsi="宋体" w:cs="Arial" w:hint="eastAsia"/>
          <w:b/>
          <w:kern w:val="0"/>
          <w:sz w:val="24"/>
          <w:szCs w:val="28"/>
        </w:rPr>
        <w:t>一、</w:t>
      </w:r>
      <w:r w:rsidRPr="00DC2E2A">
        <w:rPr>
          <w:rFonts w:ascii="宋体" w:hAnsi="宋体" w:cs="Arial" w:hint="eastAsia"/>
          <w:b/>
          <w:kern w:val="0"/>
          <w:sz w:val="24"/>
          <w:szCs w:val="28"/>
        </w:rPr>
        <w:t>学生成长轨迹平台软件</w:t>
      </w:r>
    </w:p>
    <w:p w:rsidR="001E4E7F" w:rsidRPr="00DC2E2A" w:rsidRDefault="001E4E7F" w:rsidP="00703AAD">
      <w:pPr>
        <w:spacing w:line="360" w:lineRule="auto"/>
        <w:ind w:firstLineChars="200" w:firstLine="31680"/>
        <w:rPr>
          <w:rFonts w:ascii="宋体" w:cs="Arial"/>
          <w:kern w:val="0"/>
          <w:sz w:val="24"/>
          <w:szCs w:val="28"/>
        </w:rPr>
      </w:pPr>
      <w:r>
        <w:rPr>
          <w:rFonts w:ascii="宋体" w:hAnsi="宋体" w:cs="Arial" w:hint="eastAsia"/>
          <w:kern w:val="0"/>
          <w:sz w:val="24"/>
          <w:szCs w:val="28"/>
        </w:rPr>
        <w:t>购置</w:t>
      </w:r>
      <w:r w:rsidRPr="00DC2E2A">
        <w:rPr>
          <w:rFonts w:ascii="宋体" w:hAnsi="宋体" w:cs="Arial" w:hint="eastAsia"/>
          <w:kern w:val="0"/>
          <w:sz w:val="24"/>
          <w:szCs w:val="28"/>
        </w:rPr>
        <w:t>学生成长轨迹平台</w:t>
      </w:r>
      <w:r>
        <w:rPr>
          <w:rFonts w:ascii="宋体" w:hAnsi="宋体" w:cs="Arial" w:hint="eastAsia"/>
          <w:kern w:val="0"/>
          <w:sz w:val="24"/>
          <w:szCs w:val="28"/>
        </w:rPr>
        <w:t>，拟建立在校学生</w:t>
      </w:r>
      <w:r w:rsidRPr="00DC2E2A">
        <w:rPr>
          <w:rFonts w:ascii="宋体" w:hAnsi="宋体" w:cs="Arial" w:hint="eastAsia"/>
          <w:kern w:val="0"/>
          <w:sz w:val="24"/>
          <w:szCs w:val="28"/>
        </w:rPr>
        <w:t>电子德育和成长轨迹档案</w:t>
      </w:r>
      <w:r>
        <w:rPr>
          <w:rFonts w:ascii="宋体" w:hAnsi="宋体" w:cs="Arial" w:hint="eastAsia"/>
          <w:kern w:val="0"/>
          <w:sz w:val="24"/>
          <w:szCs w:val="28"/>
        </w:rPr>
        <w:t>，加强对学生的管理。</w:t>
      </w:r>
    </w:p>
    <w:p w:rsidR="001E4E7F" w:rsidRPr="00DC2E2A" w:rsidRDefault="001E4E7F" w:rsidP="00703AAD">
      <w:pPr>
        <w:spacing w:line="360" w:lineRule="auto"/>
        <w:ind w:firstLineChars="200" w:firstLine="31680"/>
        <w:rPr>
          <w:rFonts w:ascii="宋体" w:cs="Arial"/>
          <w:kern w:val="0"/>
          <w:sz w:val="24"/>
          <w:szCs w:val="28"/>
        </w:rPr>
      </w:pPr>
      <w:r w:rsidRPr="00DC2E2A">
        <w:rPr>
          <w:rFonts w:ascii="宋体" w:hAnsi="宋体" w:cs="Arial" w:hint="eastAsia"/>
          <w:kern w:val="0"/>
          <w:sz w:val="24"/>
          <w:szCs w:val="28"/>
        </w:rPr>
        <w:t>学生成长轨迹平台</w:t>
      </w:r>
      <w:r>
        <w:rPr>
          <w:rFonts w:ascii="宋体" w:hAnsi="宋体" w:cs="Arial" w:hint="eastAsia"/>
          <w:kern w:val="0"/>
          <w:sz w:val="24"/>
          <w:szCs w:val="28"/>
        </w:rPr>
        <w:t>软件设计</w:t>
      </w:r>
      <w:r w:rsidRPr="00DC2E2A">
        <w:rPr>
          <w:rFonts w:ascii="宋体" w:hAnsi="宋体" w:cs="Arial" w:hint="eastAsia"/>
          <w:kern w:val="0"/>
          <w:sz w:val="24"/>
          <w:szCs w:val="28"/>
        </w:rPr>
        <w:t>，</w:t>
      </w:r>
      <w:r>
        <w:rPr>
          <w:rFonts w:ascii="宋体" w:hAnsi="宋体" w:cs="Arial" w:hint="eastAsia"/>
          <w:kern w:val="0"/>
          <w:sz w:val="24"/>
          <w:szCs w:val="28"/>
        </w:rPr>
        <w:t>需分类清晰，操作简捷。学生、教师、家长都可看到学生</w:t>
      </w:r>
      <w:r w:rsidRPr="00DC2E2A">
        <w:rPr>
          <w:rFonts w:ascii="宋体" w:hAnsi="宋体" w:cs="Arial" w:hint="eastAsia"/>
          <w:kern w:val="0"/>
          <w:sz w:val="24"/>
          <w:szCs w:val="28"/>
        </w:rPr>
        <w:t>在校</w:t>
      </w:r>
      <w:r>
        <w:rPr>
          <w:rFonts w:ascii="宋体" w:hAnsi="宋体" w:cs="Arial" w:hint="eastAsia"/>
          <w:kern w:val="0"/>
          <w:sz w:val="24"/>
          <w:szCs w:val="28"/>
        </w:rPr>
        <w:t>表现</w:t>
      </w:r>
      <w:r w:rsidRPr="00DC2E2A">
        <w:rPr>
          <w:rFonts w:ascii="宋体" w:hAnsi="宋体" w:cs="Arial" w:hint="eastAsia"/>
          <w:kern w:val="0"/>
          <w:sz w:val="24"/>
          <w:szCs w:val="28"/>
        </w:rPr>
        <w:t>情况和成长轨迹。</w:t>
      </w:r>
      <w:r>
        <w:rPr>
          <w:rFonts w:ascii="宋体" w:hAnsi="宋体" w:cs="Arial" w:hint="eastAsia"/>
          <w:kern w:val="0"/>
          <w:sz w:val="24"/>
          <w:szCs w:val="28"/>
        </w:rPr>
        <w:t>学生从入学，其</w:t>
      </w:r>
      <w:r w:rsidRPr="00DC2E2A">
        <w:rPr>
          <w:rFonts w:ascii="宋体" w:hAnsi="宋体" w:cs="Arial" w:hint="eastAsia"/>
          <w:kern w:val="0"/>
          <w:sz w:val="24"/>
          <w:szCs w:val="28"/>
        </w:rPr>
        <w:t>日常表现、职业技能、才艺展示、荣誉证书等信息都能够通过平台进行查询。</w:t>
      </w:r>
      <w:r>
        <w:rPr>
          <w:rFonts w:ascii="宋体" w:hAnsi="宋体" w:cs="Arial" w:hint="eastAsia"/>
          <w:kern w:val="0"/>
          <w:sz w:val="24"/>
          <w:szCs w:val="28"/>
        </w:rPr>
        <w:t>平台能支持校方对学生信息的管理，以及学生对相关信息的添加、修改和完善。</w:t>
      </w:r>
    </w:p>
    <w:p w:rsidR="001E4E7F" w:rsidRPr="00DC2E2A" w:rsidRDefault="001E4E7F" w:rsidP="00703AAD">
      <w:pPr>
        <w:spacing w:line="360" w:lineRule="auto"/>
        <w:ind w:firstLineChars="200" w:firstLine="31680"/>
        <w:rPr>
          <w:rFonts w:ascii="宋体" w:cs="Arial"/>
          <w:kern w:val="0"/>
          <w:sz w:val="24"/>
          <w:szCs w:val="28"/>
        </w:rPr>
      </w:pPr>
    </w:p>
    <w:p w:rsidR="001E4E7F" w:rsidRPr="00DC2E2A" w:rsidRDefault="001E4E7F" w:rsidP="00703AAD">
      <w:pPr>
        <w:widowControl/>
        <w:snapToGrid w:val="0"/>
        <w:spacing w:line="360" w:lineRule="auto"/>
        <w:ind w:firstLineChars="200" w:firstLine="31680"/>
        <w:jc w:val="left"/>
        <w:rPr>
          <w:rFonts w:ascii="宋体" w:cs="Arial"/>
          <w:b/>
          <w:kern w:val="0"/>
          <w:sz w:val="24"/>
          <w:szCs w:val="28"/>
        </w:rPr>
      </w:pPr>
      <w:r>
        <w:rPr>
          <w:rFonts w:ascii="宋体" w:hAnsi="宋体" w:cs="Arial" w:hint="eastAsia"/>
          <w:b/>
          <w:kern w:val="0"/>
          <w:sz w:val="24"/>
          <w:szCs w:val="28"/>
        </w:rPr>
        <w:t>二、</w:t>
      </w:r>
      <w:r w:rsidRPr="00DC2E2A">
        <w:rPr>
          <w:rFonts w:ascii="宋体" w:hAnsi="宋体" w:cs="Arial" w:hint="eastAsia"/>
          <w:b/>
          <w:kern w:val="0"/>
          <w:sz w:val="24"/>
          <w:szCs w:val="28"/>
        </w:rPr>
        <w:t>财务决策平台软件</w:t>
      </w:r>
    </w:p>
    <w:p w:rsidR="001E4E7F" w:rsidRPr="00DC2E2A" w:rsidRDefault="001E4E7F" w:rsidP="00703AAD">
      <w:pPr>
        <w:widowControl/>
        <w:snapToGrid w:val="0"/>
        <w:spacing w:line="360" w:lineRule="auto"/>
        <w:ind w:firstLineChars="200" w:firstLine="31680"/>
        <w:jc w:val="left"/>
        <w:rPr>
          <w:rFonts w:ascii="宋体" w:cs="Arial"/>
          <w:kern w:val="0"/>
          <w:sz w:val="24"/>
          <w:szCs w:val="28"/>
        </w:rPr>
      </w:pPr>
      <w:r>
        <w:rPr>
          <w:rFonts w:ascii="宋体" w:hAnsi="宋体" w:cs="Arial" w:hint="eastAsia"/>
          <w:kern w:val="0"/>
          <w:sz w:val="24"/>
          <w:szCs w:val="28"/>
        </w:rPr>
        <w:t>财务决策平台拟通过人机对抗的方式，采取组队竞争模式，</w:t>
      </w:r>
      <w:r w:rsidRPr="00DC2E2A">
        <w:rPr>
          <w:rFonts w:ascii="宋体" w:hAnsi="宋体" w:cs="Arial" w:hint="eastAsia"/>
          <w:kern w:val="0"/>
          <w:sz w:val="24"/>
          <w:szCs w:val="28"/>
        </w:rPr>
        <w:t>虚拟运营企业。</w:t>
      </w:r>
      <w:r>
        <w:rPr>
          <w:rFonts w:ascii="宋体" w:hAnsi="宋体" w:cs="Arial" w:hint="eastAsia"/>
          <w:kern w:val="0"/>
          <w:sz w:val="24"/>
          <w:szCs w:val="28"/>
        </w:rPr>
        <w:t>该决策</w:t>
      </w:r>
      <w:r w:rsidRPr="00DC2E2A">
        <w:rPr>
          <w:rFonts w:ascii="宋体" w:hAnsi="宋体" w:cs="Arial" w:hint="eastAsia"/>
          <w:kern w:val="0"/>
          <w:sz w:val="24"/>
          <w:szCs w:val="28"/>
        </w:rPr>
        <w:t>平台</w:t>
      </w:r>
      <w:r>
        <w:rPr>
          <w:rFonts w:ascii="宋体" w:hAnsi="宋体" w:cs="Arial" w:hint="eastAsia"/>
          <w:kern w:val="0"/>
          <w:sz w:val="24"/>
          <w:szCs w:val="28"/>
        </w:rPr>
        <w:t>需能</w:t>
      </w:r>
      <w:r w:rsidRPr="00DC2E2A">
        <w:rPr>
          <w:rFonts w:ascii="宋体" w:hAnsi="宋体" w:cs="Arial" w:hint="eastAsia"/>
          <w:kern w:val="0"/>
          <w:sz w:val="24"/>
          <w:szCs w:val="28"/>
        </w:rPr>
        <w:t>模拟企业的内外部经营环境，通过</w:t>
      </w:r>
      <w:r>
        <w:rPr>
          <w:rFonts w:ascii="宋体" w:hAnsi="宋体" w:cs="Arial" w:hint="eastAsia"/>
          <w:kern w:val="0"/>
          <w:sz w:val="24"/>
          <w:szCs w:val="28"/>
        </w:rPr>
        <w:t>对企业经营中各模块的实操</w:t>
      </w:r>
      <w:r w:rsidRPr="00DC2E2A">
        <w:rPr>
          <w:rFonts w:ascii="宋体" w:hAnsi="宋体" w:cs="Arial" w:hint="eastAsia"/>
          <w:kern w:val="0"/>
          <w:sz w:val="24"/>
          <w:szCs w:val="28"/>
        </w:rPr>
        <w:t>，</w:t>
      </w:r>
      <w:r>
        <w:rPr>
          <w:rFonts w:ascii="宋体" w:hAnsi="宋体" w:cs="Arial" w:hint="eastAsia"/>
          <w:kern w:val="0"/>
          <w:sz w:val="24"/>
          <w:szCs w:val="28"/>
        </w:rPr>
        <w:t>使学生</w:t>
      </w:r>
      <w:r w:rsidRPr="00DC2E2A">
        <w:rPr>
          <w:rFonts w:ascii="宋体" w:hAnsi="宋体" w:cs="Arial" w:hint="eastAsia"/>
          <w:kern w:val="0"/>
          <w:sz w:val="24"/>
          <w:szCs w:val="28"/>
        </w:rPr>
        <w:t>从财务管理者的角度去全面</w:t>
      </w:r>
      <w:r>
        <w:rPr>
          <w:rFonts w:ascii="宋体" w:hAnsi="宋体" w:cs="Arial" w:hint="eastAsia"/>
          <w:kern w:val="0"/>
          <w:sz w:val="24"/>
          <w:szCs w:val="28"/>
        </w:rPr>
        <w:t>学习</w:t>
      </w:r>
      <w:r w:rsidRPr="00DC2E2A">
        <w:rPr>
          <w:rFonts w:ascii="宋体" w:hAnsi="宋体" w:cs="Arial" w:hint="eastAsia"/>
          <w:kern w:val="0"/>
          <w:sz w:val="24"/>
          <w:szCs w:val="28"/>
        </w:rPr>
        <w:t>企业决策、筹资投资、市场营销</w:t>
      </w:r>
      <w:r>
        <w:rPr>
          <w:rFonts w:ascii="宋体" w:hAnsi="宋体" w:cs="Arial" w:hint="eastAsia"/>
          <w:kern w:val="0"/>
          <w:sz w:val="24"/>
          <w:szCs w:val="28"/>
        </w:rPr>
        <w:t>、财务管理</w:t>
      </w:r>
      <w:r w:rsidRPr="00DC2E2A">
        <w:rPr>
          <w:rFonts w:ascii="宋体" w:hAnsi="宋体" w:cs="Arial" w:hint="eastAsia"/>
          <w:kern w:val="0"/>
          <w:sz w:val="24"/>
          <w:szCs w:val="28"/>
        </w:rPr>
        <w:t>等相关知识</w:t>
      </w:r>
      <w:r>
        <w:rPr>
          <w:rFonts w:ascii="宋体" w:hAnsi="宋体" w:cs="Arial" w:hint="eastAsia"/>
          <w:kern w:val="0"/>
          <w:sz w:val="24"/>
          <w:szCs w:val="28"/>
        </w:rPr>
        <w:t>，并使学生得到相关</w:t>
      </w:r>
      <w:r w:rsidRPr="00DC2E2A">
        <w:rPr>
          <w:rFonts w:ascii="宋体" w:hAnsi="宋体" w:cs="Arial" w:hint="eastAsia"/>
          <w:kern w:val="0"/>
          <w:sz w:val="24"/>
          <w:szCs w:val="28"/>
        </w:rPr>
        <w:t>实务技能</w:t>
      </w:r>
      <w:r>
        <w:rPr>
          <w:rFonts w:ascii="宋体" w:hAnsi="宋体" w:cs="Arial" w:hint="eastAsia"/>
          <w:kern w:val="0"/>
          <w:sz w:val="24"/>
          <w:szCs w:val="28"/>
        </w:rPr>
        <w:t>的锻炼</w:t>
      </w:r>
      <w:r w:rsidRPr="00DC2E2A">
        <w:rPr>
          <w:rFonts w:ascii="宋体" w:hAnsi="宋体" w:cs="Arial" w:hint="eastAsia"/>
          <w:kern w:val="0"/>
          <w:sz w:val="24"/>
          <w:szCs w:val="28"/>
        </w:rPr>
        <w:t>。</w:t>
      </w:r>
    </w:p>
    <w:p w:rsidR="001E4E7F" w:rsidRPr="00DC2E2A" w:rsidRDefault="001E4E7F" w:rsidP="00703AAD">
      <w:pPr>
        <w:widowControl/>
        <w:snapToGrid w:val="0"/>
        <w:spacing w:line="360" w:lineRule="auto"/>
        <w:ind w:firstLineChars="200" w:firstLine="31680"/>
        <w:jc w:val="left"/>
        <w:rPr>
          <w:rFonts w:ascii="宋体" w:cs="Arial"/>
          <w:kern w:val="0"/>
          <w:sz w:val="24"/>
          <w:szCs w:val="28"/>
        </w:rPr>
      </w:pPr>
    </w:p>
    <w:p w:rsidR="001E4E7F" w:rsidRPr="00DC2E2A" w:rsidRDefault="001E4E7F" w:rsidP="00703AAD">
      <w:pPr>
        <w:widowControl/>
        <w:snapToGrid w:val="0"/>
        <w:spacing w:line="360" w:lineRule="auto"/>
        <w:ind w:firstLineChars="200" w:firstLine="31680"/>
        <w:jc w:val="left"/>
        <w:rPr>
          <w:rFonts w:ascii="宋体" w:cs="Arial"/>
          <w:b/>
          <w:kern w:val="0"/>
          <w:sz w:val="24"/>
          <w:szCs w:val="28"/>
        </w:rPr>
      </w:pPr>
      <w:r>
        <w:rPr>
          <w:rFonts w:ascii="宋体" w:hAnsi="宋体" w:cs="Arial" w:hint="eastAsia"/>
          <w:b/>
          <w:kern w:val="0"/>
          <w:sz w:val="24"/>
          <w:szCs w:val="28"/>
        </w:rPr>
        <w:t>三、</w:t>
      </w:r>
      <w:r w:rsidRPr="00DC2E2A">
        <w:rPr>
          <w:rFonts w:ascii="宋体" w:hAnsi="宋体" w:cs="Arial" w:hint="eastAsia"/>
          <w:b/>
          <w:kern w:val="0"/>
          <w:sz w:val="24"/>
          <w:szCs w:val="28"/>
        </w:rPr>
        <w:t>财务虚拟实习平台软件</w:t>
      </w:r>
    </w:p>
    <w:p w:rsidR="001E4E7F" w:rsidRPr="00DC2E2A" w:rsidRDefault="001E4E7F" w:rsidP="00703AAD">
      <w:pPr>
        <w:pStyle w:val="NormalWeb"/>
        <w:spacing w:line="360" w:lineRule="auto"/>
        <w:ind w:firstLineChars="200" w:firstLine="31680"/>
        <w:jc w:val="both"/>
        <w:rPr>
          <w:rFonts w:cs="Arial"/>
          <w:szCs w:val="28"/>
        </w:rPr>
      </w:pPr>
      <w:r w:rsidRPr="00DC2E2A">
        <w:rPr>
          <w:rFonts w:cs="Arial" w:hint="eastAsia"/>
          <w:szCs w:val="28"/>
        </w:rPr>
        <w:t>财务虚拟实习平台拟通过计算机仿真技术，生动的展现会计职业场景，模拟企业、银行、税务办公环境，</w:t>
      </w:r>
      <w:r>
        <w:rPr>
          <w:rFonts w:cs="Arial" w:hint="eastAsia"/>
          <w:szCs w:val="28"/>
        </w:rPr>
        <w:t>学生能在系统中通过</w:t>
      </w:r>
      <w:r w:rsidRPr="00DC2E2A">
        <w:rPr>
          <w:rFonts w:cs="Arial" w:hint="eastAsia"/>
          <w:szCs w:val="28"/>
        </w:rPr>
        <w:t>角色扮演实现</w:t>
      </w:r>
      <w:r>
        <w:rPr>
          <w:rFonts w:cs="Arial" w:hint="eastAsia"/>
          <w:szCs w:val="28"/>
        </w:rPr>
        <w:t>一人多岗和分岗协同。以</w:t>
      </w:r>
      <w:r w:rsidRPr="00DC2E2A">
        <w:rPr>
          <w:rFonts w:cs="Arial" w:hint="eastAsia"/>
          <w:szCs w:val="28"/>
        </w:rPr>
        <w:t>扮演出纳、成本会计、税务会计、总账会计、会计主管，银行柜员、税务专员、供应商等内外部岗位，让</w:t>
      </w:r>
      <w:r>
        <w:rPr>
          <w:rFonts w:cs="Arial" w:hint="eastAsia"/>
          <w:szCs w:val="28"/>
        </w:rPr>
        <w:t>学生在软件系统中</w:t>
      </w:r>
      <w:r w:rsidRPr="00DC2E2A">
        <w:rPr>
          <w:rFonts w:cs="Arial" w:hint="eastAsia"/>
          <w:szCs w:val="28"/>
        </w:rPr>
        <w:t>体验</w:t>
      </w:r>
      <w:r>
        <w:rPr>
          <w:rFonts w:cs="Arial" w:hint="eastAsia"/>
          <w:szCs w:val="28"/>
        </w:rPr>
        <w:t>仿真的</w:t>
      </w:r>
      <w:r w:rsidRPr="00DC2E2A">
        <w:rPr>
          <w:rFonts w:cs="Arial" w:hint="eastAsia"/>
          <w:szCs w:val="28"/>
        </w:rPr>
        <w:t>现实场景，</w:t>
      </w:r>
      <w:r>
        <w:rPr>
          <w:rFonts w:cs="Arial" w:hint="eastAsia"/>
          <w:szCs w:val="28"/>
        </w:rPr>
        <w:t>通过有机衔接的各环节的</w:t>
      </w:r>
      <w:r w:rsidRPr="00DC2E2A">
        <w:rPr>
          <w:rFonts w:cs="Arial" w:hint="eastAsia"/>
          <w:szCs w:val="28"/>
        </w:rPr>
        <w:t>实务操作，实现理论与实践相结合</w:t>
      </w:r>
      <w:r>
        <w:rPr>
          <w:rFonts w:cs="Arial" w:hint="eastAsia"/>
          <w:szCs w:val="28"/>
        </w:rPr>
        <w:t>的教学</w:t>
      </w:r>
      <w:r w:rsidRPr="00DC2E2A">
        <w:rPr>
          <w:rFonts w:cs="Arial" w:hint="eastAsia"/>
          <w:szCs w:val="28"/>
        </w:rPr>
        <w:t>目标。</w:t>
      </w:r>
    </w:p>
    <w:p w:rsidR="001E4E7F" w:rsidRPr="00DC2E2A" w:rsidRDefault="001E4E7F" w:rsidP="00703AAD">
      <w:pPr>
        <w:pStyle w:val="NormalWeb"/>
        <w:spacing w:line="360" w:lineRule="auto"/>
        <w:ind w:firstLineChars="200" w:firstLine="31680"/>
        <w:jc w:val="both"/>
        <w:rPr>
          <w:rFonts w:cs="Arial"/>
          <w:szCs w:val="28"/>
        </w:rPr>
      </w:pPr>
    </w:p>
    <w:p w:rsidR="001E4E7F" w:rsidRPr="00DC2E2A" w:rsidRDefault="001E4E7F" w:rsidP="00703AAD">
      <w:pPr>
        <w:pStyle w:val="NormalWeb"/>
        <w:spacing w:line="360" w:lineRule="auto"/>
        <w:ind w:firstLineChars="200" w:firstLine="31680"/>
        <w:jc w:val="both"/>
        <w:rPr>
          <w:rFonts w:cs="Arial"/>
          <w:b/>
          <w:szCs w:val="28"/>
        </w:rPr>
      </w:pPr>
      <w:r>
        <w:rPr>
          <w:rFonts w:cs="Arial" w:hint="eastAsia"/>
          <w:b/>
          <w:szCs w:val="28"/>
        </w:rPr>
        <w:t>四、</w:t>
      </w:r>
      <w:r w:rsidRPr="00DC2E2A">
        <w:rPr>
          <w:rFonts w:cs="Arial"/>
          <w:b/>
          <w:szCs w:val="28"/>
        </w:rPr>
        <w:t>ERP</w:t>
      </w:r>
      <w:r w:rsidRPr="00DC2E2A">
        <w:rPr>
          <w:rFonts w:cs="Arial" w:hint="eastAsia"/>
          <w:b/>
          <w:szCs w:val="28"/>
        </w:rPr>
        <w:t>实训平台软件</w:t>
      </w:r>
    </w:p>
    <w:p w:rsidR="001E4E7F" w:rsidRPr="00DC2E2A" w:rsidRDefault="001E4E7F" w:rsidP="00703AAD">
      <w:pPr>
        <w:pStyle w:val="NormalWeb"/>
        <w:spacing w:line="360" w:lineRule="auto"/>
        <w:ind w:firstLineChars="200" w:firstLine="31680"/>
        <w:jc w:val="both"/>
        <w:rPr>
          <w:rFonts w:cs="Arial"/>
          <w:szCs w:val="28"/>
        </w:rPr>
      </w:pPr>
      <w:r w:rsidRPr="00DC2E2A">
        <w:rPr>
          <w:rFonts w:cs="Arial"/>
          <w:szCs w:val="28"/>
        </w:rPr>
        <w:t>ERP</w:t>
      </w:r>
      <w:r>
        <w:rPr>
          <w:rFonts w:cs="Arial" w:hint="eastAsia"/>
          <w:szCs w:val="28"/>
        </w:rPr>
        <w:t>实训平台软件要求能</w:t>
      </w:r>
      <w:r w:rsidRPr="00DC2E2A">
        <w:rPr>
          <w:rFonts w:cs="Arial" w:hint="eastAsia"/>
          <w:szCs w:val="28"/>
        </w:rPr>
        <w:t>模拟现实中的企业</w:t>
      </w:r>
      <w:r w:rsidRPr="00DC2E2A">
        <w:rPr>
          <w:rFonts w:cs="Arial"/>
          <w:szCs w:val="28"/>
        </w:rPr>
        <w:t>ERP</w:t>
      </w:r>
      <w:r w:rsidRPr="00DC2E2A">
        <w:rPr>
          <w:rFonts w:cs="Arial" w:hint="eastAsia"/>
          <w:szCs w:val="28"/>
        </w:rPr>
        <w:t>的流程，帮助学生深刻理解</w:t>
      </w:r>
      <w:r w:rsidRPr="00DC2E2A">
        <w:rPr>
          <w:rFonts w:cs="Arial"/>
          <w:szCs w:val="28"/>
        </w:rPr>
        <w:t>ERP</w:t>
      </w:r>
      <w:r w:rsidRPr="00DC2E2A">
        <w:rPr>
          <w:rFonts w:cs="Arial" w:hint="eastAsia"/>
          <w:szCs w:val="28"/>
        </w:rPr>
        <w:t>各个模块的理论和精要，用于</w:t>
      </w:r>
      <w:r w:rsidRPr="00DC2E2A">
        <w:rPr>
          <w:rFonts w:cs="Arial"/>
          <w:szCs w:val="28"/>
        </w:rPr>
        <w:t>ERP</w:t>
      </w:r>
      <w:r w:rsidRPr="00DC2E2A">
        <w:rPr>
          <w:rFonts w:cs="Arial" w:hint="eastAsia"/>
          <w:szCs w:val="28"/>
        </w:rPr>
        <w:t>原理教学与实验。通过</w:t>
      </w:r>
      <w:r w:rsidRPr="00DC2E2A">
        <w:rPr>
          <w:rFonts w:cs="Arial"/>
          <w:szCs w:val="28"/>
        </w:rPr>
        <w:t>ERP</w:t>
      </w:r>
      <w:r w:rsidRPr="00DC2E2A">
        <w:rPr>
          <w:rFonts w:cs="Arial" w:hint="eastAsia"/>
          <w:szCs w:val="28"/>
        </w:rPr>
        <w:t>软件的模拟，可让学生自己动手建立</w:t>
      </w:r>
      <w:r w:rsidRPr="00DC2E2A">
        <w:rPr>
          <w:rFonts w:cs="Arial"/>
          <w:szCs w:val="28"/>
        </w:rPr>
        <w:t>ERP</w:t>
      </w:r>
      <w:r w:rsidRPr="00DC2E2A">
        <w:rPr>
          <w:rFonts w:cs="Arial" w:hint="eastAsia"/>
          <w:szCs w:val="28"/>
        </w:rPr>
        <w:t>系统，从物料清单建立到业务流程重组，最后到</w:t>
      </w:r>
      <w:r w:rsidRPr="00DC2E2A">
        <w:rPr>
          <w:rFonts w:cs="Arial"/>
          <w:szCs w:val="28"/>
        </w:rPr>
        <w:t>ERP</w:t>
      </w:r>
      <w:r w:rsidRPr="00DC2E2A">
        <w:rPr>
          <w:rFonts w:cs="Arial" w:hint="eastAsia"/>
          <w:szCs w:val="28"/>
        </w:rPr>
        <w:t>的实施过程。将企业内部所有资源整合在一起，对采购、生产、成本、库存、分销、运输、财务、人力资源进行规划，从而达到最佳资源组合，取得最佳效益。</w:t>
      </w:r>
      <w:r w:rsidRPr="00DC2E2A">
        <w:rPr>
          <w:rFonts w:cs="Arial"/>
          <w:szCs w:val="28"/>
        </w:rPr>
        <w:t xml:space="preserve"> </w:t>
      </w:r>
    </w:p>
    <w:p w:rsidR="001E4E7F" w:rsidRPr="00DC2E2A" w:rsidRDefault="001E4E7F" w:rsidP="00703AAD">
      <w:pPr>
        <w:pStyle w:val="NormalWeb"/>
        <w:spacing w:line="360" w:lineRule="auto"/>
        <w:ind w:firstLineChars="200" w:firstLine="31680"/>
        <w:jc w:val="both"/>
        <w:rPr>
          <w:rFonts w:cs="Arial"/>
          <w:szCs w:val="28"/>
        </w:rPr>
      </w:pPr>
      <w:r w:rsidRPr="00DC2E2A">
        <w:rPr>
          <w:rFonts w:cs="Arial" w:hint="eastAsia"/>
          <w:szCs w:val="28"/>
        </w:rPr>
        <w:t>产品</w:t>
      </w:r>
      <w:r>
        <w:rPr>
          <w:rFonts w:cs="Arial" w:hint="eastAsia"/>
          <w:szCs w:val="28"/>
        </w:rPr>
        <w:t>应</w:t>
      </w:r>
      <w:r w:rsidRPr="00DC2E2A">
        <w:rPr>
          <w:rFonts w:cs="Arial" w:hint="eastAsia"/>
          <w:szCs w:val="28"/>
        </w:rPr>
        <w:t>包括以下功能模块：</w:t>
      </w:r>
      <w:r w:rsidRPr="00DC2E2A">
        <w:rPr>
          <w:rFonts w:cs="Arial"/>
          <w:szCs w:val="28"/>
        </w:rPr>
        <w:t xml:space="preserve"> </w:t>
      </w:r>
      <w:r w:rsidRPr="00DC2E2A">
        <w:rPr>
          <w:rFonts w:cs="Arial" w:hint="eastAsia"/>
          <w:szCs w:val="28"/>
        </w:rPr>
        <w:t>产品管理、订单管理、销售管理、采购管理、库存管理、委外加工、生产管理、质量管理、财务管理、人力资源管理、固定资产管理、客户管理、工作流管理、营销管理等。</w:t>
      </w:r>
      <w:r w:rsidRPr="00DC2E2A">
        <w:rPr>
          <w:rFonts w:cs="Arial"/>
          <w:szCs w:val="28"/>
        </w:rPr>
        <w:t xml:space="preserve"> </w:t>
      </w:r>
    </w:p>
    <w:p w:rsidR="001E4E7F" w:rsidRPr="00DC2E2A" w:rsidRDefault="001E4E7F" w:rsidP="00703AAD">
      <w:pPr>
        <w:pStyle w:val="NormalWeb"/>
        <w:spacing w:line="360" w:lineRule="auto"/>
        <w:ind w:firstLineChars="200" w:firstLine="31680"/>
        <w:jc w:val="both"/>
        <w:rPr>
          <w:rFonts w:cs="Arial"/>
          <w:szCs w:val="28"/>
        </w:rPr>
      </w:pPr>
      <w:r>
        <w:rPr>
          <w:rFonts w:cs="Arial" w:hint="eastAsia"/>
          <w:szCs w:val="28"/>
        </w:rPr>
        <w:t>使用者能通过此系统，建立虚拟公司，</w:t>
      </w:r>
      <w:r w:rsidRPr="00DC2E2A">
        <w:rPr>
          <w:rFonts w:cs="Arial" w:hint="eastAsia"/>
          <w:szCs w:val="28"/>
        </w:rPr>
        <w:t>将上述各种资源及生产要素，通过系统的使用，使企业的生产过程能及时、</w:t>
      </w:r>
      <w:r>
        <w:rPr>
          <w:rFonts w:cs="Arial" w:hint="eastAsia"/>
          <w:szCs w:val="28"/>
        </w:rPr>
        <w:t>高质地完成客户订单，最大程度地发挥这些资源的价值，</w:t>
      </w:r>
      <w:r w:rsidRPr="00DC2E2A">
        <w:rPr>
          <w:rFonts w:cs="Arial" w:hint="eastAsia"/>
          <w:szCs w:val="28"/>
        </w:rPr>
        <w:t>并根</w:t>
      </w:r>
      <w:r>
        <w:rPr>
          <w:rFonts w:cs="Arial" w:hint="eastAsia"/>
          <w:szCs w:val="28"/>
        </w:rPr>
        <w:t>据客户订单及生产状况作出调整资源的决策。同时软件提供管理端，</w:t>
      </w:r>
      <w:r w:rsidRPr="00DC2E2A">
        <w:rPr>
          <w:rFonts w:cs="Arial" w:hint="eastAsia"/>
          <w:szCs w:val="28"/>
        </w:rPr>
        <w:t>以管理</w:t>
      </w:r>
      <w:r>
        <w:rPr>
          <w:rFonts w:cs="Arial" w:hint="eastAsia"/>
          <w:szCs w:val="28"/>
        </w:rPr>
        <w:t>员身份进入，清楚了解每个实验者的任务完成情况和企业运营情况；可查询到系统</w:t>
      </w:r>
      <w:r w:rsidRPr="00DC2E2A">
        <w:rPr>
          <w:rFonts w:cs="Arial" w:hint="eastAsia"/>
          <w:szCs w:val="28"/>
        </w:rPr>
        <w:t>所有初始数据，通过实验管理来统计</w:t>
      </w:r>
      <w:r>
        <w:rPr>
          <w:rFonts w:cs="Arial" w:hint="eastAsia"/>
          <w:szCs w:val="28"/>
        </w:rPr>
        <w:t>，查询每个实验者的实验完成情况，方便对学生</w:t>
      </w:r>
      <w:r w:rsidRPr="00DC2E2A">
        <w:rPr>
          <w:rFonts w:cs="Arial" w:hint="eastAsia"/>
          <w:szCs w:val="28"/>
        </w:rPr>
        <w:t>实验观测与考核。</w:t>
      </w:r>
      <w:r w:rsidRPr="00DC2E2A">
        <w:rPr>
          <w:rFonts w:cs="Arial"/>
          <w:szCs w:val="28"/>
        </w:rPr>
        <w:t xml:space="preserve"> </w:t>
      </w:r>
    </w:p>
    <w:p w:rsidR="001E4E7F" w:rsidRPr="00DC2E2A" w:rsidRDefault="001E4E7F" w:rsidP="00703AAD">
      <w:pPr>
        <w:pStyle w:val="NormalWeb"/>
        <w:spacing w:line="360" w:lineRule="auto"/>
        <w:ind w:firstLineChars="200" w:firstLine="31680"/>
        <w:jc w:val="both"/>
        <w:rPr>
          <w:rFonts w:cs="Arial"/>
          <w:szCs w:val="28"/>
        </w:rPr>
      </w:pPr>
      <w:r>
        <w:rPr>
          <w:rFonts w:cs="Arial" w:hint="eastAsia"/>
          <w:szCs w:val="28"/>
        </w:rPr>
        <w:t>软件应有配套的教学教材与实验教材，具有配套的多行业完</w:t>
      </w:r>
      <w:r w:rsidRPr="00DC2E2A">
        <w:rPr>
          <w:rFonts w:cs="Arial" w:hint="eastAsia"/>
          <w:szCs w:val="28"/>
        </w:rPr>
        <w:t>整的实验过程或演示过程。</w:t>
      </w:r>
      <w:r w:rsidRPr="00DC2E2A">
        <w:rPr>
          <w:rFonts w:cs="Arial"/>
          <w:szCs w:val="28"/>
        </w:rPr>
        <w:t xml:space="preserve"> </w:t>
      </w:r>
    </w:p>
    <w:p w:rsidR="001E4E7F" w:rsidRPr="00DC2E2A" w:rsidRDefault="001E4E7F" w:rsidP="00703AAD">
      <w:pPr>
        <w:pStyle w:val="NormalWeb"/>
        <w:spacing w:line="360" w:lineRule="auto"/>
        <w:ind w:firstLineChars="200" w:firstLine="31680"/>
        <w:jc w:val="both"/>
        <w:rPr>
          <w:rFonts w:cs="Arial"/>
          <w:szCs w:val="28"/>
        </w:rPr>
      </w:pPr>
    </w:p>
    <w:p w:rsidR="001E4E7F" w:rsidRPr="00DC2E2A" w:rsidRDefault="001E4E7F" w:rsidP="00703AAD">
      <w:pPr>
        <w:pStyle w:val="NormalWeb"/>
        <w:spacing w:line="360" w:lineRule="auto"/>
        <w:ind w:firstLineChars="200" w:firstLine="31680"/>
        <w:jc w:val="both"/>
        <w:rPr>
          <w:rFonts w:cs="Arial"/>
          <w:b/>
          <w:szCs w:val="28"/>
        </w:rPr>
      </w:pPr>
      <w:r>
        <w:rPr>
          <w:rFonts w:cs="Arial" w:hint="eastAsia"/>
          <w:b/>
          <w:szCs w:val="28"/>
        </w:rPr>
        <w:t>五、</w:t>
      </w:r>
      <w:r w:rsidRPr="00DC2E2A">
        <w:rPr>
          <w:rFonts w:cs="Arial" w:hint="eastAsia"/>
          <w:b/>
          <w:szCs w:val="28"/>
        </w:rPr>
        <w:t>国际贸易实训平台软件</w:t>
      </w:r>
    </w:p>
    <w:p w:rsidR="001E4E7F" w:rsidRPr="00DC2E2A" w:rsidRDefault="001E4E7F" w:rsidP="00C871AD">
      <w:pPr>
        <w:pStyle w:val="NormalWeb"/>
        <w:spacing w:line="360" w:lineRule="auto"/>
        <w:ind w:firstLineChars="200" w:firstLine="31680"/>
        <w:jc w:val="both"/>
        <w:rPr>
          <w:rFonts w:cs="Arial"/>
          <w:szCs w:val="28"/>
        </w:rPr>
      </w:pPr>
      <w:r w:rsidRPr="00DC2E2A">
        <w:rPr>
          <w:rFonts w:cs="Arial" w:hint="eastAsia"/>
          <w:szCs w:val="28"/>
        </w:rPr>
        <w:t>要求：</w:t>
      </w:r>
    </w:p>
    <w:p w:rsidR="001E4E7F" w:rsidRPr="000A4B40" w:rsidRDefault="001E4E7F" w:rsidP="00703AAD">
      <w:pPr>
        <w:pStyle w:val="NormalWeb"/>
        <w:spacing w:line="360" w:lineRule="auto"/>
        <w:ind w:firstLineChars="200" w:firstLine="31680"/>
        <w:jc w:val="both"/>
        <w:rPr>
          <w:rFonts w:cs="Arial"/>
          <w:szCs w:val="28"/>
        </w:rPr>
      </w:pPr>
      <w:r>
        <w:rPr>
          <w:rFonts w:cs="Arial"/>
          <w:szCs w:val="28"/>
        </w:rPr>
        <w:t>1.</w:t>
      </w:r>
      <w:r w:rsidRPr="000A4B40">
        <w:rPr>
          <w:rFonts w:cs="Arial" w:hint="eastAsia"/>
          <w:szCs w:val="28"/>
        </w:rPr>
        <w:t>外贸教学系统软件</w:t>
      </w:r>
    </w:p>
    <w:p w:rsidR="001E4E7F" w:rsidRPr="000A4B40" w:rsidRDefault="001E4E7F" w:rsidP="00703AAD">
      <w:pPr>
        <w:pStyle w:val="NormalWeb"/>
        <w:spacing w:line="360" w:lineRule="auto"/>
        <w:ind w:firstLineChars="200" w:firstLine="31680"/>
        <w:jc w:val="both"/>
        <w:rPr>
          <w:rFonts w:cs="Arial"/>
          <w:szCs w:val="28"/>
        </w:rPr>
      </w:pPr>
      <w:r w:rsidRPr="000A4B40">
        <w:rPr>
          <w:rFonts w:cs="Arial" w:hint="eastAsia"/>
          <w:szCs w:val="28"/>
        </w:rPr>
        <w:t>包括诸如外贸实习平台、外贸实务教学系统、外贸单证教学系统等产品。</w:t>
      </w:r>
    </w:p>
    <w:p w:rsidR="001E4E7F" w:rsidRPr="000A4B40" w:rsidRDefault="001E4E7F" w:rsidP="00703AAD">
      <w:pPr>
        <w:pStyle w:val="NormalWeb"/>
        <w:spacing w:line="360" w:lineRule="auto"/>
        <w:ind w:firstLineChars="200" w:firstLine="31680"/>
        <w:jc w:val="both"/>
        <w:rPr>
          <w:rFonts w:cs="Arial"/>
          <w:szCs w:val="28"/>
        </w:rPr>
      </w:pPr>
      <w:r>
        <w:rPr>
          <w:rFonts w:cs="Arial"/>
          <w:szCs w:val="28"/>
        </w:rPr>
        <w:t>2.</w:t>
      </w:r>
      <w:r w:rsidRPr="000A4B40">
        <w:rPr>
          <w:rFonts w:cs="Arial" w:hint="eastAsia"/>
          <w:szCs w:val="28"/>
        </w:rPr>
        <w:t>国际贸易一体化教学平台</w:t>
      </w:r>
    </w:p>
    <w:p w:rsidR="001E4E7F" w:rsidRPr="000A4B40" w:rsidRDefault="001E4E7F" w:rsidP="00703AAD">
      <w:pPr>
        <w:pStyle w:val="NormalWeb"/>
        <w:spacing w:line="360" w:lineRule="auto"/>
        <w:ind w:firstLineChars="200" w:firstLine="31680"/>
        <w:jc w:val="both"/>
        <w:rPr>
          <w:rFonts w:cs="Arial"/>
          <w:szCs w:val="28"/>
        </w:rPr>
      </w:pPr>
      <w:r w:rsidRPr="000A4B40">
        <w:rPr>
          <w:rFonts w:cs="Arial" w:hint="eastAsia"/>
          <w:szCs w:val="28"/>
        </w:rPr>
        <w:t>帮助学生对国际贸易行业整体</w:t>
      </w:r>
      <w:bookmarkStart w:id="0" w:name="_GoBack"/>
      <w:bookmarkEnd w:id="0"/>
      <w:r w:rsidRPr="000A4B40">
        <w:rPr>
          <w:rFonts w:cs="Arial" w:hint="eastAsia"/>
          <w:szCs w:val="28"/>
        </w:rPr>
        <w:t>框架和关键概念形成系</w:t>
      </w:r>
      <w:r>
        <w:rPr>
          <w:rFonts w:cs="Arial" w:hint="eastAsia"/>
          <w:szCs w:val="28"/>
        </w:rPr>
        <w:t>统性认知，认识即将开展国际贸易各专业课程的领域和意义，培养学生的专业兴趣，加深学生对专业的了解，树立事业发展</w:t>
      </w:r>
      <w:r w:rsidRPr="000A4B40">
        <w:rPr>
          <w:rFonts w:cs="Arial" w:hint="eastAsia"/>
          <w:szCs w:val="28"/>
        </w:rPr>
        <w:t>信心。</w:t>
      </w:r>
    </w:p>
    <w:p w:rsidR="001E4E7F" w:rsidRPr="000A4B40" w:rsidRDefault="001E4E7F" w:rsidP="00703AAD">
      <w:pPr>
        <w:pStyle w:val="NormalWeb"/>
        <w:spacing w:line="360" w:lineRule="auto"/>
        <w:ind w:firstLineChars="200" w:firstLine="31680"/>
        <w:jc w:val="both"/>
        <w:rPr>
          <w:rFonts w:cs="Arial"/>
          <w:szCs w:val="28"/>
        </w:rPr>
      </w:pPr>
      <w:r>
        <w:rPr>
          <w:rFonts w:cs="Arial"/>
          <w:szCs w:val="28"/>
        </w:rPr>
        <w:t>3.</w:t>
      </w:r>
      <w:r w:rsidRPr="000A4B40">
        <w:rPr>
          <w:rFonts w:cs="Arial" w:hint="eastAsia"/>
          <w:szCs w:val="28"/>
        </w:rPr>
        <w:t>商务英语函电教学平台软件</w:t>
      </w:r>
    </w:p>
    <w:p w:rsidR="001E4E7F" w:rsidRPr="000A4B40" w:rsidRDefault="001E4E7F" w:rsidP="00703AAD">
      <w:pPr>
        <w:pStyle w:val="NormalWeb"/>
        <w:spacing w:line="360" w:lineRule="auto"/>
        <w:ind w:firstLineChars="200" w:firstLine="31680"/>
        <w:jc w:val="both"/>
        <w:rPr>
          <w:rFonts w:cs="Arial"/>
          <w:szCs w:val="28"/>
        </w:rPr>
      </w:pPr>
      <w:r w:rsidRPr="000A4B40">
        <w:rPr>
          <w:rFonts w:cs="Arial" w:hint="eastAsia"/>
          <w:szCs w:val="28"/>
        </w:rPr>
        <w:t>将外贸业务与商务英语有效结合，让老师轻松教学，学生乐在其中，突破传统</w:t>
      </w:r>
      <w:r>
        <w:rPr>
          <w:rFonts w:cs="Arial" w:hint="eastAsia"/>
          <w:szCs w:val="28"/>
        </w:rPr>
        <w:t>教学</w:t>
      </w:r>
      <w:r w:rsidRPr="000A4B40">
        <w:rPr>
          <w:rFonts w:cs="Arial" w:hint="eastAsia"/>
          <w:szCs w:val="28"/>
        </w:rPr>
        <w:t>，增强实践写作能力。</w:t>
      </w:r>
    </w:p>
    <w:p w:rsidR="001E4E7F" w:rsidRPr="000A4B40" w:rsidRDefault="001E4E7F" w:rsidP="00703AAD">
      <w:pPr>
        <w:pStyle w:val="NormalWeb"/>
        <w:spacing w:line="360" w:lineRule="auto"/>
        <w:ind w:firstLineChars="200" w:firstLine="31680"/>
        <w:jc w:val="both"/>
        <w:rPr>
          <w:rFonts w:cs="Arial"/>
          <w:szCs w:val="28"/>
        </w:rPr>
      </w:pPr>
      <w:r>
        <w:rPr>
          <w:rFonts w:cs="Arial"/>
          <w:szCs w:val="28"/>
        </w:rPr>
        <w:t>4.</w:t>
      </w:r>
      <w:r w:rsidRPr="000A4B40">
        <w:rPr>
          <w:rFonts w:cs="Arial" w:hint="eastAsia"/>
          <w:szCs w:val="28"/>
        </w:rPr>
        <w:t>国际货代实训平台</w:t>
      </w:r>
    </w:p>
    <w:p w:rsidR="001E4E7F" w:rsidRPr="000A4B40" w:rsidRDefault="001E4E7F" w:rsidP="00703AAD">
      <w:pPr>
        <w:pStyle w:val="NormalWeb"/>
        <w:spacing w:line="360" w:lineRule="auto"/>
        <w:ind w:firstLineChars="200" w:firstLine="31680"/>
        <w:jc w:val="both"/>
        <w:rPr>
          <w:rFonts w:cs="Arial"/>
          <w:szCs w:val="28"/>
        </w:rPr>
      </w:pPr>
      <w:r>
        <w:rPr>
          <w:rFonts w:cs="Arial" w:hint="eastAsia"/>
          <w:szCs w:val="28"/>
        </w:rPr>
        <w:t>能培养</w:t>
      </w:r>
      <w:r w:rsidRPr="000A4B40">
        <w:rPr>
          <w:rFonts w:cs="Arial" w:hint="eastAsia"/>
          <w:szCs w:val="28"/>
        </w:rPr>
        <w:t>既掌握理论知识又具备实践能力的优秀货代人才，培养学生国际货</w:t>
      </w:r>
      <w:r>
        <w:rPr>
          <w:rFonts w:cs="Arial" w:hint="eastAsia"/>
          <w:szCs w:val="28"/>
        </w:rPr>
        <w:t>运代理的岗位实操技能，进而提高他们发现问题与解决问题的能力，使学生踏上工作岗位</w:t>
      </w:r>
      <w:r w:rsidRPr="000A4B40">
        <w:rPr>
          <w:rFonts w:cs="Arial" w:hint="eastAsia"/>
          <w:szCs w:val="28"/>
        </w:rPr>
        <w:t>能更好</w:t>
      </w:r>
      <w:r>
        <w:rPr>
          <w:rFonts w:cs="Arial" w:hint="eastAsia"/>
          <w:szCs w:val="28"/>
        </w:rPr>
        <w:t>地适应社会需要</w:t>
      </w:r>
      <w:r w:rsidRPr="000A4B40">
        <w:rPr>
          <w:rFonts w:cs="Arial" w:hint="eastAsia"/>
          <w:szCs w:val="28"/>
        </w:rPr>
        <w:t>。</w:t>
      </w:r>
    </w:p>
    <w:p w:rsidR="001E4E7F" w:rsidRPr="000A4B40" w:rsidRDefault="001E4E7F" w:rsidP="00703AAD">
      <w:pPr>
        <w:pStyle w:val="NormalWeb"/>
        <w:spacing w:line="360" w:lineRule="auto"/>
        <w:ind w:firstLineChars="200" w:firstLine="31680"/>
        <w:jc w:val="both"/>
        <w:rPr>
          <w:rFonts w:cs="Arial"/>
          <w:szCs w:val="28"/>
        </w:rPr>
      </w:pPr>
      <w:r>
        <w:rPr>
          <w:rFonts w:cs="Arial"/>
          <w:szCs w:val="28"/>
        </w:rPr>
        <w:t>5.</w:t>
      </w:r>
      <w:r w:rsidRPr="000A4B40">
        <w:rPr>
          <w:rFonts w:cs="Arial" w:hint="eastAsia"/>
          <w:szCs w:val="28"/>
        </w:rPr>
        <w:t>国际结算理实一体化教学平台</w:t>
      </w:r>
    </w:p>
    <w:p w:rsidR="001E4E7F" w:rsidRPr="000A4B40" w:rsidRDefault="001E4E7F" w:rsidP="00703AAD">
      <w:pPr>
        <w:pStyle w:val="NormalWeb"/>
        <w:spacing w:line="360" w:lineRule="auto"/>
        <w:ind w:firstLineChars="200" w:firstLine="31680"/>
        <w:jc w:val="both"/>
        <w:rPr>
          <w:rFonts w:cs="Arial"/>
          <w:szCs w:val="28"/>
        </w:rPr>
      </w:pPr>
      <w:r w:rsidRPr="000A4B40">
        <w:rPr>
          <w:rFonts w:cs="Arial" w:hint="eastAsia"/>
          <w:szCs w:val="28"/>
        </w:rPr>
        <w:t>针对国际贸易专业、金融专业的主干课程《国际结算》的实践和理论教学而专门设计的软件平台。</w:t>
      </w:r>
    </w:p>
    <w:p w:rsidR="001E4E7F" w:rsidRPr="000A4B40" w:rsidRDefault="001E4E7F" w:rsidP="004C49B9">
      <w:pPr>
        <w:pStyle w:val="NormalWeb"/>
        <w:spacing w:line="360" w:lineRule="auto"/>
        <w:ind w:firstLineChars="200" w:firstLine="31680"/>
        <w:jc w:val="both"/>
        <w:rPr>
          <w:rFonts w:cs="Arial"/>
          <w:szCs w:val="28"/>
        </w:rPr>
      </w:pPr>
    </w:p>
    <w:sectPr w:rsidR="001E4E7F" w:rsidRPr="000A4B40" w:rsidSect="00A330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E7F" w:rsidRDefault="001E4E7F" w:rsidP="001D518F">
      <w:r>
        <w:separator/>
      </w:r>
    </w:p>
  </w:endnote>
  <w:endnote w:type="continuationSeparator" w:id="0">
    <w:p w:rsidR="001E4E7F" w:rsidRDefault="001E4E7F" w:rsidP="001D5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E7F" w:rsidRDefault="001E4E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E7F" w:rsidRDefault="001E4E7F">
    <w:pPr>
      <w:pStyle w:val="Footer"/>
      <w:jc w:val="center"/>
    </w:pPr>
    <w:fldSimple w:instr="PAGE   \* MERGEFORMAT">
      <w:r w:rsidRPr="0047698B">
        <w:rPr>
          <w:noProof/>
          <w:lang w:val="zh-CN"/>
        </w:rPr>
        <w:t>1</w:t>
      </w:r>
    </w:fldSimple>
  </w:p>
  <w:p w:rsidR="001E4E7F" w:rsidRDefault="001E4E7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E7F" w:rsidRDefault="001E4E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E7F" w:rsidRDefault="001E4E7F" w:rsidP="001D518F">
      <w:r>
        <w:separator/>
      </w:r>
    </w:p>
  </w:footnote>
  <w:footnote w:type="continuationSeparator" w:id="0">
    <w:p w:rsidR="001E4E7F" w:rsidRDefault="001E4E7F" w:rsidP="001D51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E7F" w:rsidRDefault="001E4E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E7F" w:rsidRDefault="001E4E7F" w:rsidP="000A4B4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E7F" w:rsidRDefault="001E4E7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940"/>
    <w:rsid w:val="00013E8C"/>
    <w:rsid w:val="000433A8"/>
    <w:rsid w:val="00061BFE"/>
    <w:rsid w:val="000A4B40"/>
    <w:rsid w:val="001625F5"/>
    <w:rsid w:val="00163C0F"/>
    <w:rsid w:val="001C58A3"/>
    <w:rsid w:val="001D518F"/>
    <w:rsid w:val="001E4E7F"/>
    <w:rsid w:val="002434DB"/>
    <w:rsid w:val="0024766E"/>
    <w:rsid w:val="00336F9B"/>
    <w:rsid w:val="003F141E"/>
    <w:rsid w:val="004357A5"/>
    <w:rsid w:val="0044057E"/>
    <w:rsid w:val="0047698B"/>
    <w:rsid w:val="004C49B9"/>
    <w:rsid w:val="004F6320"/>
    <w:rsid w:val="0050252E"/>
    <w:rsid w:val="005A1712"/>
    <w:rsid w:val="005B073A"/>
    <w:rsid w:val="005D5D6D"/>
    <w:rsid w:val="005E6769"/>
    <w:rsid w:val="006C42C0"/>
    <w:rsid w:val="006E296D"/>
    <w:rsid w:val="00703AAD"/>
    <w:rsid w:val="007259DB"/>
    <w:rsid w:val="00842955"/>
    <w:rsid w:val="008473FC"/>
    <w:rsid w:val="00A236D1"/>
    <w:rsid w:val="00A3303C"/>
    <w:rsid w:val="00AA5900"/>
    <w:rsid w:val="00AE3BD2"/>
    <w:rsid w:val="00B03E09"/>
    <w:rsid w:val="00BA30C7"/>
    <w:rsid w:val="00BD7940"/>
    <w:rsid w:val="00C871AD"/>
    <w:rsid w:val="00DC2E2A"/>
    <w:rsid w:val="00DF24B2"/>
    <w:rsid w:val="00E8171C"/>
    <w:rsid w:val="00EE5DDC"/>
    <w:rsid w:val="00FD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03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E296D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1D5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518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D5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D518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26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694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69439">
              <w:marLeft w:val="0"/>
              <w:marRight w:val="0"/>
              <w:marTop w:val="0"/>
              <w:marBottom w:val="0"/>
              <w:divBdr>
                <w:top w:val="single" w:sz="6" w:space="0" w:color="DBE4ED"/>
                <w:left w:val="single" w:sz="6" w:space="0" w:color="DBE4ED"/>
                <w:bottom w:val="single" w:sz="6" w:space="0" w:color="DBE4ED"/>
                <w:right w:val="single" w:sz="6" w:space="0" w:color="DBE4ED"/>
              </w:divBdr>
              <w:divsChild>
                <w:div w:id="13772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6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26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694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69436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1377269434">
                  <w:marLeft w:val="0"/>
                  <w:marRight w:val="0"/>
                  <w:marTop w:val="0"/>
                  <w:marBottom w:val="0"/>
                  <w:divBdr>
                    <w:top w:val="single" w:sz="6" w:space="15" w:color="E7E7E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3</Pages>
  <Words>209</Words>
  <Characters>1197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Echo.Yu</dc:creator>
  <cp:keywords/>
  <dc:description/>
  <cp:lastModifiedBy>微软中国</cp:lastModifiedBy>
  <cp:revision>20</cp:revision>
  <cp:lastPrinted>2016-03-28T07:38:00Z</cp:lastPrinted>
  <dcterms:created xsi:type="dcterms:W3CDTF">2016-03-05T12:34:00Z</dcterms:created>
  <dcterms:modified xsi:type="dcterms:W3CDTF">2016-03-28T07:39:00Z</dcterms:modified>
</cp:coreProperties>
</file>